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16183" w14:textId="02C54E77" w:rsidR="005E14DC" w:rsidRPr="00E33A7E" w:rsidRDefault="00E33A7E" w:rsidP="00E33A7E">
      <w:pPr>
        <w:jc w:val="right"/>
        <w:rPr>
          <w:rFonts w:ascii="Arial" w:hAnsi="Arial" w:cs="Arial"/>
          <w:b/>
          <w:bCs/>
        </w:rPr>
      </w:pPr>
      <w:r w:rsidRPr="00E33A7E">
        <w:rPr>
          <w:rFonts w:ascii="Arial" w:hAnsi="Arial" w:cs="Arial"/>
          <w:b/>
          <w:bCs/>
        </w:rPr>
        <w:t>ПРОЕКТ</w:t>
      </w:r>
    </w:p>
    <w:p w14:paraId="2DA6A0D4" w14:textId="77777777" w:rsidR="005E14DC" w:rsidRPr="004A0216" w:rsidRDefault="005E14DC" w:rsidP="005E14DC">
      <w:pPr>
        <w:jc w:val="center"/>
        <w:rPr>
          <w:rFonts w:ascii="Arial" w:hAnsi="Arial" w:cs="Arial"/>
          <w:b/>
          <w:sz w:val="32"/>
          <w:szCs w:val="32"/>
        </w:rPr>
      </w:pPr>
      <w:r w:rsidRPr="004A0216">
        <w:rPr>
          <w:rFonts w:ascii="Arial" w:hAnsi="Arial" w:cs="Arial"/>
          <w:b/>
          <w:sz w:val="32"/>
          <w:szCs w:val="32"/>
        </w:rPr>
        <w:t>СОБРАНИЕ ДЕПУТАТОВ</w:t>
      </w:r>
    </w:p>
    <w:p w14:paraId="6C74AE5E" w14:textId="77777777" w:rsidR="005E14DC" w:rsidRPr="004A0216" w:rsidRDefault="005E14DC" w:rsidP="005E14DC">
      <w:pPr>
        <w:jc w:val="center"/>
        <w:rPr>
          <w:rFonts w:ascii="Arial" w:hAnsi="Arial" w:cs="Arial"/>
          <w:b/>
          <w:sz w:val="32"/>
          <w:szCs w:val="32"/>
        </w:rPr>
      </w:pPr>
      <w:r w:rsidRPr="004A0216">
        <w:rPr>
          <w:rFonts w:ascii="Arial" w:hAnsi="Arial" w:cs="Arial"/>
          <w:b/>
          <w:sz w:val="32"/>
          <w:szCs w:val="32"/>
        </w:rPr>
        <w:t>СОЛДАТСКОГО   СЕЛЬСОВЕТА</w:t>
      </w:r>
    </w:p>
    <w:p w14:paraId="535245AE" w14:textId="77777777" w:rsidR="005E14DC" w:rsidRPr="004A0216" w:rsidRDefault="005E14DC" w:rsidP="005E14DC">
      <w:pPr>
        <w:jc w:val="center"/>
        <w:rPr>
          <w:rFonts w:ascii="Arial" w:hAnsi="Arial" w:cs="Arial"/>
          <w:b/>
          <w:sz w:val="32"/>
          <w:szCs w:val="32"/>
        </w:rPr>
      </w:pPr>
      <w:r w:rsidRPr="004A0216">
        <w:rPr>
          <w:rFonts w:ascii="Arial" w:hAnsi="Arial" w:cs="Arial"/>
          <w:b/>
          <w:sz w:val="32"/>
          <w:szCs w:val="32"/>
        </w:rPr>
        <w:t>ГОРШЕЧЕНСКОГО  РАЙОНА  КУРСКОЙ ОБЛАСТИ</w:t>
      </w:r>
    </w:p>
    <w:p w14:paraId="16481608" w14:textId="708941D8" w:rsidR="005E14DC" w:rsidRDefault="005E14DC" w:rsidP="005E14DC">
      <w:pPr>
        <w:jc w:val="center"/>
        <w:rPr>
          <w:rFonts w:ascii="Arial" w:hAnsi="Arial" w:cs="Arial"/>
          <w:b/>
          <w:sz w:val="32"/>
          <w:szCs w:val="32"/>
        </w:rPr>
      </w:pPr>
    </w:p>
    <w:p w14:paraId="65C1C6C9" w14:textId="77777777" w:rsidR="00D4566F" w:rsidRPr="00D4566F" w:rsidRDefault="00D4566F" w:rsidP="00D4566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4566F">
        <w:rPr>
          <w:rFonts w:ascii="Arial" w:eastAsia="Calibri" w:hAnsi="Arial" w:cs="Arial"/>
          <w:b/>
          <w:sz w:val="32"/>
          <w:szCs w:val="32"/>
          <w:lang w:eastAsia="en-US"/>
        </w:rPr>
        <w:t>от  _______  2024 г. № –––</w:t>
      </w:r>
    </w:p>
    <w:p w14:paraId="6681E102" w14:textId="77777777" w:rsidR="005E14DC" w:rsidRPr="004A0216" w:rsidRDefault="005E14DC" w:rsidP="005E14DC">
      <w:pPr>
        <w:jc w:val="center"/>
        <w:rPr>
          <w:rFonts w:ascii="Arial" w:hAnsi="Arial" w:cs="Arial"/>
          <w:b/>
          <w:sz w:val="32"/>
          <w:szCs w:val="32"/>
        </w:rPr>
      </w:pPr>
      <w:r w:rsidRPr="004A0216">
        <w:rPr>
          <w:rFonts w:ascii="Arial" w:hAnsi="Arial" w:cs="Arial"/>
          <w:b/>
          <w:sz w:val="32"/>
          <w:szCs w:val="32"/>
        </w:rPr>
        <w:t>РЕШЕНИЕ</w:t>
      </w:r>
    </w:p>
    <w:p w14:paraId="1FA1FB18" w14:textId="77777777" w:rsidR="005E14DC" w:rsidRPr="004A0216" w:rsidRDefault="005E14DC" w:rsidP="005E14DC">
      <w:pPr>
        <w:jc w:val="center"/>
        <w:rPr>
          <w:rFonts w:ascii="Arial" w:hAnsi="Arial" w:cs="Arial"/>
          <w:b/>
          <w:sz w:val="32"/>
          <w:szCs w:val="32"/>
        </w:rPr>
      </w:pPr>
    </w:p>
    <w:p w14:paraId="563D551A" w14:textId="77777777" w:rsidR="005E14DC" w:rsidRPr="004A0216" w:rsidRDefault="005E14DC" w:rsidP="005E14DC">
      <w:pPr>
        <w:jc w:val="center"/>
        <w:rPr>
          <w:rFonts w:ascii="Arial" w:hAnsi="Arial" w:cs="Arial"/>
          <w:b/>
          <w:sz w:val="32"/>
          <w:szCs w:val="32"/>
        </w:rPr>
      </w:pPr>
      <w:r w:rsidRPr="004A0216">
        <w:rPr>
          <w:rFonts w:ascii="Arial" w:hAnsi="Arial" w:cs="Arial"/>
          <w:b/>
          <w:sz w:val="32"/>
          <w:szCs w:val="32"/>
        </w:rPr>
        <w:t>О передаче Администрации Горшеченского района   Курской области полномочий Администрации Солдатского сельсовета по осуществлению внутреннего муниципального  финансового контроля</w:t>
      </w:r>
    </w:p>
    <w:p w14:paraId="09F698F2" w14:textId="77777777" w:rsidR="005E14DC" w:rsidRPr="004A0216" w:rsidRDefault="005E14DC" w:rsidP="005E14DC">
      <w:pPr>
        <w:pStyle w:val="Style5"/>
        <w:widowControl/>
        <w:tabs>
          <w:tab w:val="left" w:pos="5580"/>
          <w:tab w:val="left" w:pos="6120"/>
        </w:tabs>
        <w:spacing w:line="240" w:lineRule="auto"/>
        <w:ind w:right="4571"/>
        <w:jc w:val="left"/>
        <w:rPr>
          <w:rFonts w:ascii="Arial" w:hAnsi="Arial" w:cs="Arial"/>
        </w:rPr>
      </w:pPr>
    </w:p>
    <w:p w14:paraId="54562EDD" w14:textId="77777777" w:rsidR="005E14DC" w:rsidRPr="004A0216" w:rsidRDefault="005E14DC" w:rsidP="005E14DC">
      <w:pPr>
        <w:pStyle w:val="p2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4A0216">
        <w:rPr>
          <w:rStyle w:val="s2"/>
          <w:rFonts w:ascii="Arial" w:hAnsi="Arial" w:cs="Arial"/>
          <w:bCs/>
          <w:color w:val="000000"/>
        </w:rPr>
        <w:t xml:space="preserve">      Руководствуясь частью 4 статьи 15</w:t>
      </w:r>
      <w:r w:rsidRPr="004A0216">
        <w:rPr>
          <w:rStyle w:val="s4"/>
          <w:rFonts w:ascii="Arial" w:hAnsi="Arial" w:cs="Arial"/>
          <w:color w:val="000000"/>
        </w:rPr>
        <w:t xml:space="preserve"> Федерального закона от 06 октября 2003 года  №131-ФЗ «Об общих принципах  организации местного самоуправления в Российской Федерации», Бюджетным кодексом Российской Федерации, Уставом  муниципального  образования  </w:t>
      </w:r>
      <w:r w:rsidRPr="004A0216">
        <w:rPr>
          <w:rFonts w:ascii="Arial" w:hAnsi="Arial" w:cs="Arial"/>
        </w:rPr>
        <w:t xml:space="preserve">«Солдатский сельсовет» Горшеченского района Курской области, Собрание депутатов Солдатского  </w:t>
      </w:r>
      <w:r w:rsidRPr="004A0216">
        <w:rPr>
          <w:rStyle w:val="s4"/>
          <w:rFonts w:ascii="Arial" w:hAnsi="Arial" w:cs="Arial"/>
          <w:color w:val="000000"/>
        </w:rPr>
        <w:t>сельсовета  Горшеченского   района РЕШИЛО:</w:t>
      </w:r>
    </w:p>
    <w:p w14:paraId="0950C1E9" w14:textId="77777777" w:rsidR="005E14DC" w:rsidRPr="004A0216" w:rsidRDefault="005E14DC" w:rsidP="005E14DC">
      <w:pPr>
        <w:pStyle w:val="p2"/>
        <w:shd w:val="clear" w:color="auto" w:fill="FFFFFF"/>
        <w:spacing w:before="0" w:after="0"/>
        <w:jc w:val="both"/>
        <w:rPr>
          <w:rFonts w:ascii="Arial" w:hAnsi="Arial" w:cs="Arial"/>
        </w:rPr>
      </w:pPr>
    </w:p>
    <w:p w14:paraId="7A2BB127" w14:textId="77777777" w:rsidR="005E14DC" w:rsidRPr="004A0216" w:rsidRDefault="005E14DC" w:rsidP="005E14DC">
      <w:pPr>
        <w:jc w:val="both"/>
        <w:rPr>
          <w:rStyle w:val="s4"/>
          <w:rFonts w:ascii="Arial" w:hAnsi="Arial" w:cs="Arial"/>
          <w:color w:val="000000"/>
        </w:rPr>
      </w:pPr>
      <w:r w:rsidRPr="004A0216">
        <w:rPr>
          <w:rStyle w:val="s4"/>
          <w:rFonts w:ascii="Arial" w:hAnsi="Arial" w:cs="Arial"/>
          <w:color w:val="000000"/>
        </w:rPr>
        <w:t xml:space="preserve">      1.Передать Администрации Горшеченского района Курской области осуществление полномочий </w:t>
      </w:r>
      <w:r w:rsidRPr="004A0216">
        <w:rPr>
          <w:rFonts w:ascii="Arial" w:hAnsi="Arial" w:cs="Arial"/>
        </w:rPr>
        <w:t xml:space="preserve">Администрации Солдатского </w:t>
      </w:r>
      <w:r w:rsidRPr="004A0216">
        <w:rPr>
          <w:rStyle w:val="s4"/>
          <w:rFonts w:ascii="Arial" w:hAnsi="Arial" w:cs="Arial"/>
          <w:color w:val="000000"/>
        </w:rPr>
        <w:t xml:space="preserve">сельсовета Горшеченского района Курской области по осуществлению внутреннего муниципального финансового контроля. </w:t>
      </w:r>
    </w:p>
    <w:p w14:paraId="79381721" w14:textId="77777777" w:rsidR="005E14DC" w:rsidRPr="004A0216" w:rsidRDefault="005E14DC" w:rsidP="005E14DC">
      <w:pPr>
        <w:jc w:val="both"/>
        <w:rPr>
          <w:rFonts w:ascii="Arial" w:hAnsi="Arial" w:cs="Arial"/>
        </w:rPr>
      </w:pPr>
    </w:p>
    <w:p w14:paraId="77DC57D4" w14:textId="6623AF13" w:rsidR="005E14DC" w:rsidRPr="004A0216" w:rsidRDefault="005E14DC" w:rsidP="005E14DC">
      <w:pPr>
        <w:pStyle w:val="p4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4A0216">
        <w:rPr>
          <w:rStyle w:val="s4"/>
          <w:rFonts w:ascii="Arial" w:hAnsi="Arial" w:cs="Arial"/>
          <w:color w:val="000000"/>
        </w:rPr>
        <w:t xml:space="preserve">       2.Утвердить прилагаемое Соглашение о передаче полномочий по осуществлению внутреннего муниципального финансового контроля (Приложение №1).     </w:t>
      </w:r>
    </w:p>
    <w:p w14:paraId="5B22502F" w14:textId="02006C55" w:rsidR="005E14DC" w:rsidRPr="004A0216" w:rsidRDefault="005E14DC" w:rsidP="005E14DC">
      <w:pPr>
        <w:pStyle w:val="p1"/>
        <w:shd w:val="clear" w:color="auto" w:fill="FFFFFF"/>
        <w:ind w:left="150"/>
        <w:jc w:val="both"/>
        <w:rPr>
          <w:rFonts w:ascii="Arial" w:hAnsi="Arial" w:cs="Arial"/>
          <w:color w:val="000000"/>
          <w:shd w:val="clear" w:color="auto" w:fill="FFFF00"/>
        </w:rPr>
      </w:pPr>
      <w:r w:rsidRPr="004A0216">
        <w:rPr>
          <w:rStyle w:val="s4"/>
          <w:rFonts w:ascii="Arial" w:hAnsi="Arial" w:cs="Arial"/>
          <w:color w:val="000000"/>
        </w:rPr>
        <w:t xml:space="preserve">     </w:t>
      </w:r>
      <w:r w:rsidRPr="004A0216">
        <w:rPr>
          <w:rFonts w:ascii="Arial" w:hAnsi="Arial" w:cs="Arial"/>
        </w:rPr>
        <w:t>3.Внести изменения в решение Собрания депутатов  Солдатского сельсовета  Горшеченского района  от 1</w:t>
      </w:r>
      <w:r w:rsidR="00BF2E42">
        <w:rPr>
          <w:rFonts w:ascii="Arial" w:hAnsi="Arial" w:cs="Arial"/>
        </w:rPr>
        <w:t>5</w:t>
      </w:r>
      <w:r w:rsidRPr="004A0216">
        <w:rPr>
          <w:rFonts w:ascii="Arial" w:hAnsi="Arial" w:cs="Arial"/>
        </w:rPr>
        <w:t xml:space="preserve">  декабря  202</w:t>
      </w:r>
      <w:r w:rsidR="00BF2E42">
        <w:rPr>
          <w:rFonts w:ascii="Arial" w:hAnsi="Arial" w:cs="Arial"/>
        </w:rPr>
        <w:t xml:space="preserve">3 </w:t>
      </w:r>
      <w:r w:rsidRPr="004A0216">
        <w:rPr>
          <w:rFonts w:ascii="Arial" w:hAnsi="Arial" w:cs="Arial"/>
        </w:rPr>
        <w:t xml:space="preserve"> года №</w:t>
      </w:r>
      <w:r w:rsidR="00BF2E42">
        <w:rPr>
          <w:rFonts w:ascii="Arial" w:hAnsi="Arial" w:cs="Arial"/>
        </w:rPr>
        <w:t>13</w:t>
      </w:r>
      <w:r>
        <w:rPr>
          <w:rFonts w:ascii="Arial" w:hAnsi="Arial" w:cs="Arial"/>
        </w:rPr>
        <w:t>2</w:t>
      </w:r>
      <w:r w:rsidRPr="004A0216">
        <w:rPr>
          <w:rFonts w:ascii="Arial" w:hAnsi="Arial" w:cs="Arial"/>
        </w:rPr>
        <w:t xml:space="preserve">  «О бюджете Солдатского сельсовета Горшеченского района Курской области на 202</w:t>
      </w:r>
      <w:r w:rsidR="00BF2E42">
        <w:rPr>
          <w:rFonts w:ascii="Arial" w:hAnsi="Arial" w:cs="Arial"/>
        </w:rPr>
        <w:t>4</w:t>
      </w:r>
      <w:r w:rsidRPr="004A0216">
        <w:rPr>
          <w:rFonts w:ascii="Arial" w:hAnsi="Arial" w:cs="Arial"/>
        </w:rPr>
        <w:t xml:space="preserve"> год и на плановый период 202</w:t>
      </w:r>
      <w:r w:rsidR="00BF2E42">
        <w:rPr>
          <w:rFonts w:ascii="Arial" w:hAnsi="Arial" w:cs="Arial"/>
        </w:rPr>
        <w:t>5</w:t>
      </w:r>
      <w:r w:rsidRPr="004A0216">
        <w:rPr>
          <w:rFonts w:ascii="Arial" w:hAnsi="Arial" w:cs="Arial"/>
        </w:rPr>
        <w:t xml:space="preserve"> и 202</w:t>
      </w:r>
      <w:r w:rsidR="00BF2E42">
        <w:rPr>
          <w:rFonts w:ascii="Arial" w:hAnsi="Arial" w:cs="Arial"/>
        </w:rPr>
        <w:t>6</w:t>
      </w:r>
      <w:r w:rsidRPr="004A0216">
        <w:rPr>
          <w:rFonts w:ascii="Arial" w:hAnsi="Arial" w:cs="Arial"/>
        </w:rPr>
        <w:t xml:space="preserve"> годов»</w:t>
      </w:r>
      <w:r w:rsidRPr="004A0216">
        <w:rPr>
          <w:rStyle w:val="s4"/>
          <w:rFonts w:ascii="Arial" w:hAnsi="Arial" w:cs="Arial"/>
          <w:color w:val="000000"/>
        </w:rPr>
        <w:t>, предусматривающие межбюджетные трансферты, необходимые для реализации Соглашения о передаче осуществления полномочий по внутреннему муниципальному финансовому контролю.</w:t>
      </w:r>
    </w:p>
    <w:p w14:paraId="4E6AF1C4" w14:textId="77777777" w:rsidR="005E14DC" w:rsidRPr="004A0216" w:rsidRDefault="005E14DC" w:rsidP="005E14DC">
      <w:pPr>
        <w:pStyle w:val="p2"/>
        <w:shd w:val="clear" w:color="auto" w:fill="FFFFFF"/>
        <w:spacing w:before="0" w:after="0"/>
        <w:ind w:left="150"/>
        <w:jc w:val="both"/>
        <w:rPr>
          <w:rStyle w:val="s4"/>
          <w:rFonts w:ascii="Arial" w:hAnsi="Arial" w:cs="Arial"/>
          <w:color w:val="000000"/>
        </w:rPr>
      </w:pPr>
      <w:r w:rsidRPr="004A0216">
        <w:rPr>
          <w:rFonts w:ascii="Arial" w:hAnsi="Arial" w:cs="Arial"/>
          <w:color w:val="000000"/>
        </w:rPr>
        <w:t xml:space="preserve">     4. Установить, что должностные лица органов местного самоуправления </w:t>
      </w:r>
      <w:r w:rsidRPr="004A0216">
        <w:rPr>
          <w:rStyle w:val="s4"/>
          <w:rFonts w:ascii="Arial" w:hAnsi="Arial" w:cs="Arial"/>
          <w:color w:val="000000"/>
        </w:rPr>
        <w:t xml:space="preserve"> </w:t>
      </w:r>
      <w:r w:rsidRPr="004A0216">
        <w:rPr>
          <w:rFonts w:ascii="Arial" w:hAnsi="Arial" w:cs="Arial"/>
        </w:rPr>
        <w:t>Солдатского сельсовета, организаций, использующих средства бюджета Солдатского  сельсовета или имущество, находящееся в собственности Солдатского</w:t>
      </w:r>
      <w:r w:rsidRPr="004A0216">
        <w:rPr>
          <w:rStyle w:val="s4"/>
          <w:rFonts w:ascii="Arial" w:hAnsi="Arial" w:cs="Arial"/>
          <w:color w:val="000000"/>
        </w:rPr>
        <w:t xml:space="preserve"> сельсовета, обязаны представлять в Администрацию Горшеченского района Курской области по его требованию необходимую информацию и документы по вопросам, относящимся к выполнению указанного Соглашения.</w:t>
      </w:r>
    </w:p>
    <w:p w14:paraId="77C9CC1C" w14:textId="77777777" w:rsidR="005E14DC" w:rsidRPr="004A0216" w:rsidRDefault="005E14DC" w:rsidP="005E14DC">
      <w:pPr>
        <w:pStyle w:val="p2"/>
        <w:shd w:val="clear" w:color="auto" w:fill="FFFFFF"/>
        <w:spacing w:before="0" w:after="0"/>
        <w:ind w:left="150"/>
        <w:jc w:val="both"/>
        <w:rPr>
          <w:rFonts w:ascii="Arial" w:hAnsi="Arial" w:cs="Arial"/>
        </w:rPr>
      </w:pPr>
    </w:p>
    <w:p w14:paraId="13A83B32" w14:textId="77777777" w:rsidR="005E14DC" w:rsidRPr="004A0216" w:rsidRDefault="005E14DC" w:rsidP="005E14DC">
      <w:pPr>
        <w:pStyle w:val="p4"/>
        <w:shd w:val="clear" w:color="auto" w:fill="FFFFFF"/>
        <w:spacing w:before="0" w:after="0"/>
        <w:jc w:val="both"/>
        <w:rPr>
          <w:rStyle w:val="s4"/>
          <w:rFonts w:ascii="Arial" w:hAnsi="Arial" w:cs="Arial"/>
        </w:rPr>
      </w:pPr>
      <w:r w:rsidRPr="004A0216">
        <w:rPr>
          <w:rStyle w:val="s4"/>
          <w:rFonts w:ascii="Arial" w:hAnsi="Arial" w:cs="Arial"/>
          <w:color w:val="000000"/>
        </w:rPr>
        <w:t xml:space="preserve">      5. Установить, что </w:t>
      </w:r>
      <w:r w:rsidRPr="004A0216">
        <w:rPr>
          <w:rFonts w:ascii="Arial" w:hAnsi="Arial" w:cs="Arial"/>
        </w:rPr>
        <w:t>Администрация  Солдатского  сельсовета</w:t>
      </w:r>
      <w:r w:rsidRPr="004A0216">
        <w:rPr>
          <w:rStyle w:val="s4"/>
          <w:rFonts w:ascii="Arial" w:hAnsi="Arial" w:cs="Arial"/>
          <w:color w:val="000000"/>
        </w:rPr>
        <w:t xml:space="preserve">   Горшеченского обязана перечислять в бюджет  муниципального района «Горшеченский район» </w:t>
      </w:r>
      <w:r w:rsidRPr="004A0216">
        <w:rPr>
          <w:rStyle w:val="s4"/>
          <w:rFonts w:ascii="Arial" w:hAnsi="Arial" w:cs="Arial"/>
          <w:color w:val="000000"/>
        </w:rPr>
        <w:lastRenderedPageBreak/>
        <w:t>Курской области    денежные средства в сроки и в объемах, установленных указанным Соглашением.</w:t>
      </w:r>
    </w:p>
    <w:p w14:paraId="37F3ABBB" w14:textId="77777777" w:rsidR="005E14DC" w:rsidRPr="004A0216" w:rsidRDefault="005E14DC" w:rsidP="005E14DC">
      <w:pPr>
        <w:pStyle w:val="p4"/>
        <w:shd w:val="clear" w:color="auto" w:fill="FFFFFF"/>
        <w:spacing w:before="0" w:after="0"/>
        <w:jc w:val="both"/>
        <w:rPr>
          <w:rStyle w:val="s4"/>
          <w:rFonts w:ascii="Arial" w:hAnsi="Arial" w:cs="Arial"/>
          <w:color w:val="000000"/>
        </w:rPr>
      </w:pPr>
    </w:p>
    <w:p w14:paraId="1A0FF21D" w14:textId="77777777" w:rsidR="005E14DC" w:rsidRPr="004A0216" w:rsidRDefault="005E14DC" w:rsidP="005E14DC">
      <w:pPr>
        <w:pStyle w:val="p4"/>
        <w:shd w:val="clear" w:color="auto" w:fill="FFFFFF"/>
        <w:spacing w:before="0" w:after="0"/>
        <w:jc w:val="both"/>
        <w:rPr>
          <w:rFonts w:ascii="Arial" w:hAnsi="Arial" w:cs="Arial"/>
          <w:color w:val="000000"/>
          <w:shd w:val="clear" w:color="auto" w:fill="FFFF00"/>
        </w:rPr>
      </w:pPr>
    </w:p>
    <w:p w14:paraId="70C7F974" w14:textId="4F517D7A" w:rsidR="005E14DC" w:rsidRPr="004A0216" w:rsidRDefault="005E14DC" w:rsidP="005E14DC">
      <w:pPr>
        <w:pStyle w:val="p4"/>
        <w:shd w:val="clear" w:color="auto" w:fill="FFFFFF"/>
        <w:spacing w:before="0"/>
        <w:jc w:val="both"/>
        <w:rPr>
          <w:rFonts w:ascii="Arial" w:hAnsi="Arial" w:cs="Arial"/>
        </w:rPr>
      </w:pPr>
      <w:r w:rsidRPr="004A0216">
        <w:rPr>
          <w:rStyle w:val="s4"/>
          <w:rFonts w:ascii="Arial" w:hAnsi="Arial" w:cs="Arial"/>
          <w:color w:val="000000"/>
        </w:rPr>
        <w:t xml:space="preserve">      6. Настоящее решение вступает в силу со дня его  подписания</w:t>
      </w:r>
      <w:r w:rsidR="00777696">
        <w:rPr>
          <w:rStyle w:val="s4"/>
          <w:rFonts w:ascii="Arial" w:hAnsi="Arial" w:cs="Arial"/>
          <w:color w:val="000000"/>
        </w:rPr>
        <w:t>, распространяется на правоотношения, возникшие с 1 января 2024 года</w:t>
      </w:r>
      <w:r w:rsidRPr="004A0216">
        <w:rPr>
          <w:rStyle w:val="s4"/>
          <w:rFonts w:ascii="Arial" w:hAnsi="Arial" w:cs="Arial"/>
          <w:color w:val="000000"/>
        </w:rPr>
        <w:t xml:space="preserve">  и подлежит размещению на официальном сайте   </w:t>
      </w:r>
      <w:r w:rsidRPr="004A0216">
        <w:rPr>
          <w:rFonts w:ascii="Arial" w:hAnsi="Arial" w:cs="Arial"/>
        </w:rPr>
        <w:t xml:space="preserve">Администрации   Солдатского       </w:t>
      </w:r>
      <w:r w:rsidRPr="004A0216">
        <w:rPr>
          <w:rStyle w:val="s4"/>
          <w:rFonts w:ascii="Arial" w:hAnsi="Arial" w:cs="Arial"/>
          <w:color w:val="000000"/>
        </w:rPr>
        <w:t>сельсовета в сети «Интернет».</w:t>
      </w:r>
    </w:p>
    <w:p w14:paraId="42B9DCD0" w14:textId="77777777" w:rsidR="005E14DC" w:rsidRPr="004A0216" w:rsidRDefault="005E14DC" w:rsidP="005E14DC">
      <w:pPr>
        <w:pStyle w:val="p4"/>
        <w:shd w:val="clear" w:color="auto" w:fill="FFFFFF"/>
        <w:spacing w:before="0"/>
        <w:jc w:val="both"/>
        <w:rPr>
          <w:rFonts w:ascii="Arial" w:hAnsi="Arial" w:cs="Arial"/>
        </w:rPr>
      </w:pPr>
    </w:p>
    <w:p w14:paraId="6F58F332" w14:textId="77777777" w:rsidR="005E14DC" w:rsidRPr="004A0216" w:rsidRDefault="005E14DC" w:rsidP="005E14DC">
      <w:pPr>
        <w:pStyle w:val="p4"/>
        <w:shd w:val="clear" w:color="auto" w:fill="FFFFFF"/>
        <w:spacing w:before="0" w:after="0"/>
        <w:jc w:val="both"/>
        <w:rPr>
          <w:rFonts w:ascii="Arial" w:hAnsi="Arial" w:cs="Arial"/>
        </w:rPr>
      </w:pPr>
    </w:p>
    <w:p w14:paraId="4276CAFC" w14:textId="77777777" w:rsidR="005E14DC" w:rsidRPr="004A0216" w:rsidRDefault="005E14DC" w:rsidP="005E14DC">
      <w:pPr>
        <w:pStyle w:val="p5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4A0216">
        <w:rPr>
          <w:rFonts w:ascii="Arial" w:hAnsi="Arial" w:cs="Arial"/>
          <w:color w:val="000000"/>
        </w:rPr>
        <w:t>Председатель собрания депутатов</w:t>
      </w:r>
    </w:p>
    <w:p w14:paraId="62560F45" w14:textId="77777777" w:rsidR="005E14DC" w:rsidRPr="004A0216" w:rsidRDefault="005E14DC" w:rsidP="005E14DC">
      <w:pPr>
        <w:pStyle w:val="p5"/>
        <w:shd w:val="clear" w:color="auto" w:fill="FFFFFF"/>
        <w:spacing w:before="0" w:after="0"/>
        <w:jc w:val="both"/>
        <w:rPr>
          <w:rFonts w:ascii="Arial" w:hAnsi="Arial" w:cs="Arial"/>
          <w:color w:val="000000"/>
        </w:rPr>
      </w:pPr>
      <w:r w:rsidRPr="004A0216">
        <w:rPr>
          <w:rFonts w:ascii="Arial" w:hAnsi="Arial" w:cs="Arial"/>
        </w:rPr>
        <w:t>Солдатского с</w:t>
      </w:r>
      <w:r w:rsidRPr="004A0216">
        <w:rPr>
          <w:rFonts w:ascii="Arial" w:hAnsi="Arial" w:cs="Arial"/>
          <w:color w:val="000000"/>
        </w:rPr>
        <w:t xml:space="preserve">ельсовета      </w:t>
      </w:r>
    </w:p>
    <w:p w14:paraId="1A94AF39" w14:textId="77777777" w:rsidR="005E14DC" w:rsidRPr="004A0216" w:rsidRDefault="005E14DC" w:rsidP="005E14DC">
      <w:pPr>
        <w:pStyle w:val="p5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4A0216">
        <w:rPr>
          <w:rFonts w:ascii="Arial" w:hAnsi="Arial" w:cs="Arial"/>
          <w:color w:val="000000"/>
        </w:rPr>
        <w:t>Горшеченского района                                                                   Беляева А.И.</w:t>
      </w:r>
    </w:p>
    <w:p w14:paraId="5512D96D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  <w:color w:val="000000"/>
        </w:rPr>
      </w:pPr>
    </w:p>
    <w:p w14:paraId="4F2BFB85" w14:textId="77777777" w:rsidR="005E14DC" w:rsidRPr="004A0216" w:rsidRDefault="005E14DC" w:rsidP="005E14DC">
      <w:pPr>
        <w:pStyle w:val="p5"/>
        <w:shd w:val="clear" w:color="auto" w:fill="FFFFFF"/>
        <w:spacing w:before="0" w:after="0"/>
        <w:jc w:val="both"/>
        <w:rPr>
          <w:rFonts w:ascii="Arial" w:hAnsi="Arial" w:cs="Arial"/>
          <w:color w:val="000000"/>
        </w:rPr>
      </w:pPr>
      <w:r w:rsidRPr="004A0216">
        <w:rPr>
          <w:rStyle w:val="s4"/>
          <w:rFonts w:ascii="Arial" w:hAnsi="Arial" w:cs="Arial"/>
          <w:color w:val="000000"/>
        </w:rPr>
        <w:t>Глав</w:t>
      </w:r>
      <w:r>
        <w:rPr>
          <w:rStyle w:val="s4"/>
          <w:rFonts w:ascii="Arial" w:hAnsi="Arial" w:cs="Arial"/>
          <w:color w:val="000000"/>
        </w:rPr>
        <w:t>а</w:t>
      </w:r>
      <w:r w:rsidRPr="004A0216">
        <w:rPr>
          <w:rStyle w:val="s4"/>
          <w:rFonts w:ascii="Arial" w:hAnsi="Arial" w:cs="Arial"/>
          <w:color w:val="000000"/>
        </w:rPr>
        <w:t xml:space="preserve">  </w:t>
      </w:r>
      <w:r w:rsidRPr="004A0216">
        <w:rPr>
          <w:rFonts w:ascii="Arial" w:hAnsi="Arial" w:cs="Arial"/>
        </w:rPr>
        <w:t>Солдатского сельсовета</w:t>
      </w:r>
      <w:r w:rsidRPr="004A0216">
        <w:rPr>
          <w:rFonts w:ascii="Arial" w:hAnsi="Arial" w:cs="Arial"/>
          <w:color w:val="000000"/>
        </w:rPr>
        <w:t xml:space="preserve">      </w:t>
      </w:r>
    </w:p>
    <w:p w14:paraId="655CFDBF" w14:textId="77777777" w:rsidR="005E14DC" w:rsidRPr="004A0216" w:rsidRDefault="005E14DC" w:rsidP="005E14DC">
      <w:pPr>
        <w:pStyle w:val="p5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4A0216">
        <w:rPr>
          <w:rFonts w:ascii="Arial" w:hAnsi="Arial" w:cs="Arial"/>
          <w:color w:val="000000"/>
        </w:rPr>
        <w:t xml:space="preserve">Горшеченского района                             </w:t>
      </w:r>
      <w:r w:rsidRPr="004A0216">
        <w:rPr>
          <w:rStyle w:val="s4"/>
          <w:rFonts w:ascii="Arial" w:hAnsi="Arial" w:cs="Arial"/>
          <w:color w:val="000000"/>
        </w:rPr>
        <w:t xml:space="preserve">                                    </w:t>
      </w:r>
      <w:r>
        <w:rPr>
          <w:rStyle w:val="s4"/>
          <w:rFonts w:ascii="Arial" w:hAnsi="Arial" w:cs="Arial"/>
          <w:color w:val="000000"/>
        </w:rPr>
        <w:t>Мазалова В.А.</w:t>
      </w:r>
    </w:p>
    <w:p w14:paraId="3B7F7FD3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255789A9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2A48E13A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48F536D3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024524CF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31A1B8BF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24393CED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42E309CB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1AFB8558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3E373738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674E264C" w14:textId="77777777" w:rsidR="005E14DC" w:rsidRPr="004A0216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3C203256" w14:textId="77777777" w:rsidR="005E14DC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3A37E954" w14:textId="77777777" w:rsidR="005E14DC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0DFF1E6D" w14:textId="77777777" w:rsidR="005E14DC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0F3EE616" w14:textId="77777777" w:rsidR="005E14DC" w:rsidRDefault="005E14DC" w:rsidP="005E14DC">
      <w:pPr>
        <w:pStyle w:val="p5"/>
        <w:shd w:val="clear" w:color="auto" w:fill="FFFFFF"/>
        <w:jc w:val="both"/>
        <w:rPr>
          <w:rFonts w:ascii="Arial" w:hAnsi="Arial" w:cs="Arial"/>
        </w:rPr>
      </w:pPr>
    </w:p>
    <w:p w14:paraId="2AEF8325" w14:textId="77777777" w:rsidR="002C12FA" w:rsidRPr="002C12FA" w:rsidRDefault="002C12FA" w:rsidP="002C12FA">
      <w:pPr>
        <w:shd w:val="clear" w:color="auto" w:fill="FFFFFF"/>
        <w:tabs>
          <w:tab w:val="left" w:pos="8266"/>
        </w:tabs>
        <w:spacing w:before="280" w:after="280"/>
        <w:jc w:val="both"/>
      </w:pPr>
    </w:p>
    <w:p w14:paraId="4186E68D" w14:textId="77777777" w:rsidR="002C12FA" w:rsidRPr="001412EE" w:rsidRDefault="002C12FA" w:rsidP="002C12FA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lastRenderedPageBreak/>
        <w:t xml:space="preserve">                                                                </w:t>
      </w:r>
      <w:bookmarkStart w:id="0" w:name="_Hlk127259084"/>
      <w:r w:rsidRPr="001412EE">
        <w:rPr>
          <w:rFonts w:ascii="Arial" w:hAnsi="Arial" w:cs="Arial"/>
        </w:rPr>
        <w:t>Приложение №1</w:t>
      </w:r>
    </w:p>
    <w:p w14:paraId="6F478D54" w14:textId="77777777" w:rsidR="002C12FA" w:rsidRPr="001412EE" w:rsidRDefault="002C12FA" w:rsidP="002C12FA">
      <w:pPr>
        <w:shd w:val="clear" w:color="auto" w:fill="FFFFFF"/>
        <w:ind w:left="4706"/>
        <w:jc w:val="right"/>
        <w:rPr>
          <w:rFonts w:ascii="Arial" w:hAnsi="Arial" w:cs="Arial"/>
          <w:color w:val="000000"/>
        </w:rPr>
      </w:pPr>
      <w:r w:rsidRPr="001412EE">
        <w:rPr>
          <w:rFonts w:ascii="Arial" w:hAnsi="Arial" w:cs="Arial"/>
        </w:rPr>
        <w:t>к Решению Собрания депутатов</w:t>
      </w:r>
    </w:p>
    <w:p w14:paraId="2705D51D" w14:textId="77777777" w:rsidR="002C12FA" w:rsidRPr="001412EE" w:rsidRDefault="002C12FA" w:rsidP="002C12FA">
      <w:pPr>
        <w:shd w:val="clear" w:color="auto" w:fill="FFFFFF"/>
        <w:ind w:left="4706"/>
        <w:jc w:val="right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 xml:space="preserve">                             Солдатского      сельсовета</w:t>
      </w:r>
    </w:p>
    <w:bookmarkEnd w:id="0"/>
    <w:p w14:paraId="53F702AF" w14:textId="2F0B1233" w:rsidR="002C12FA" w:rsidRPr="001412EE" w:rsidRDefault="00E33A7E" w:rsidP="00E33A7E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E33A7E">
        <w:rPr>
          <w:rFonts w:ascii="Arial" w:hAnsi="Arial" w:cs="Arial"/>
        </w:rPr>
        <w:t>от  _______  2024 г. № –––</w:t>
      </w:r>
    </w:p>
    <w:p w14:paraId="462ECEB0" w14:textId="77777777" w:rsidR="002C12FA" w:rsidRPr="001412EE" w:rsidRDefault="002C12FA" w:rsidP="002C12FA">
      <w:pPr>
        <w:shd w:val="clear" w:color="auto" w:fill="FFFFFF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СОГЛАШЕНИЕ № ____</w:t>
      </w:r>
    </w:p>
    <w:p w14:paraId="0CBC0AFC" w14:textId="77777777" w:rsidR="002C12FA" w:rsidRPr="001412EE" w:rsidRDefault="002C12FA" w:rsidP="002C12FA">
      <w:pPr>
        <w:shd w:val="clear" w:color="auto" w:fill="FFFFFF"/>
        <w:spacing w:before="280" w:after="280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о передаче Администрации Горшеченского района Курской области полномочий Администрации</w:t>
      </w:r>
      <w:r w:rsidRPr="001412EE">
        <w:rPr>
          <w:rFonts w:ascii="Arial" w:hAnsi="Arial" w:cs="Arial"/>
          <w:color w:val="FF0000"/>
        </w:rPr>
        <w:t xml:space="preserve"> </w:t>
      </w:r>
      <w:r w:rsidRPr="001412EE">
        <w:rPr>
          <w:rFonts w:ascii="Arial" w:hAnsi="Arial" w:cs="Arial"/>
          <w:color w:val="000000"/>
        </w:rPr>
        <w:t xml:space="preserve">  Солдатского сельсовета по осуществлению внутреннего муниципального финансового контроля</w:t>
      </w:r>
    </w:p>
    <w:p w14:paraId="24FE1F3E" w14:textId="471172AB" w:rsidR="002C12FA" w:rsidRPr="001412EE" w:rsidRDefault="002C12FA" w:rsidP="002C12FA">
      <w:pPr>
        <w:shd w:val="clear" w:color="auto" w:fill="FFFFFF"/>
        <w:spacing w:before="280" w:after="280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с. Солдатское                                                                         _________     202</w:t>
      </w:r>
      <w:r w:rsidR="00BF2E42">
        <w:rPr>
          <w:rFonts w:ascii="Arial" w:hAnsi="Arial" w:cs="Arial"/>
          <w:color w:val="000000"/>
        </w:rPr>
        <w:t>4</w:t>
      </w:r>
      <w:r w:rsidRPr="001412EE">
        <w:rPr>
          <w:rFonts w:ascii="Arial" w:hAnsi="Arial" w:cs="Arial"/>
          <w:color w:val="000000"/>
        </w:rPr>
        <w:t>г.</w:t>
      </w:r>
    </w:p>
    <w:p w14:paraId="4401621E" w14:textId="209288A9" w:rsidR="002C12FA" w:rsidRPr="001412EE" w:rsidRDefault="002C12FA" w:rsidP="002C12FA">
      <w:pPr>
        <w:shd w:val="clear" w:color="auto" w:fill="FFFFFF"/>
        <w:spacing w:before="280" w:after="280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Администрация  Солдатского  сельсовета  Горшеченского района  Курской области, в лице Главы  Солдатского  сельсовета  Мазаловой Веры Александровны, действующей на основании Устава, в соответствии с Решением Собрания депутатов Солдатского  сельсовета  Горшеченского района  от 01.0</w:t>
      </w:r>
      <w:r w:rsidR="00BF2E42">
        <w:rPr>
          <w:rFonts w:ascii="Arial" w:hAnsi="Arial" w:cs="Arial"/>
          <w:color w:val="000000"/>
        </w:rPr>
        <w:t>4</w:t>
      </w:r>
      <w:r w:rsidRPr="001412EE">
        <w:rPr>
          <w:rFonts w:ascii="Arial" w:hAnsi="Arial" w:cs="Arial"/>
          <w:color w:val="000000"/>
        </w:rPr>
        <w:t>.202</w:t>
      </w:r>
      <w:r w:rsidR="00BF2E42">
        <w:rPr>
          <w:rFonts w:ascii="Arial" w:hAnsi="Arial" w:cs="Arial"/>
          <w:color w:val="000000"/>
        </w:rPr>
        <w:t>4</w:t>
      </w:r>
      <w:r w:rsidRPr="001412EE">
        <w:rPr>
          <w:rFonts w:ascii="Arial" w:hAnsi="Arial" w:cs="Arial"/>
          <w:color w:val="000000"/>
        </w:rPr>
        <w:t xml:space="preserve"> года г. №  </w:t>
      </w:r>
      <w:r w:rsidR="00777696" w:rsidRPr="000A7FD1">
        <w:rPr>
          <w:rFonts w:ascii="Arial" w:hAnsi="Arial" w:cs="Arial"/>
          <w:color w:val="000000" w:themeColor="text1"/>
        </w:rPr>
        <w:t>149</w:t>
      </w:r>
      <w:r w:rsidRPr="00BF2E42">
        <w:rPr>
          <w:rFonts w:ascii="Arial" w:hAnsi="Arial" w:cs="Arial"/>
          <w:color w:val="FF0000"/>
        </w:rPr>
        <w:t xml:space="preserve">, </w:t>
      </w:r>
      <w:r w:rsidRPr="001412EE">
        <w:rPr>
          <w:rFonts w:ascii="Arial" w:hAnsi="Arial" w:cs="Arial"/>
          <w:color w:val="000000"/>
        </w:rPr>
        <w:t>с одной стороны, Администрация Горшеченского района Курской области, в лице Главы Горшеченского района Курской области Амерева Андрея Михайловича, действующего на основании Устава, заключили настоящее Соглашение о нижеследующем:</w:t>
      </w:r>
    </w:p>
    <w:p w14:paraId="041DF584" w14:textId="77777777" w:rsidR="002C12FA" w:rsidRPr="001412EE" w:rsidRDefault="002C12FA" w:rsidP="002C12FA">
      <w:pPr>
        <w:shd w:val="clear" w:color="auto" w:fill="FFFFFF"/>
        <w:spacing w:before="280" w:after="280"/>
        <w:ind w:firstLine="708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1. Предмет соглашения</w:t>
      </w:r>
    </w:p>
    <w:p w14:paraId="0C60698D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1.1. Предметом настоящего Соглашения является передача Администрации Горшеченского района Курской области полномочий по осуществлению внутреннего муниципального финансового контроля Администрации Солдатского  сельсовета  Горшеченского  и их реализация за счет средств, предоставляемых из бюджета Солдатского  сельсовета  Горшеченского  района   Курской области в бюджет муниципального района «Горшеченский район» Курской области.</w:t>
      </w:r>
    </w:p>
    <w:p w14:paraId="69BDFA38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1.2. Администрации Горшеченского района Курской области передаются следующие полномочия по осуществлению внутреннего муниципального финансового контроля за:</w:t>
      </w:r>
    </w:p>
    <w:p w14:paraId="383538CB" w14:textId="77777777" w:rsidR="002C12FA" w:rsidRPr="001412EE" w:rsidRDefault="002C12FA" w:rsidP="002C12FA">
      <w:pPr>
        <w:shd w:val="clear" w:color="auto" w:fill="FFFFFF"/>
        <w:ind w:firstLine="851"/>
        <w:jc w:val="both"/>
        <w:rPr>
          <w:rFonts w:ascii="Arial" w:hAnsi="Arial" w:cs="Arial"/>
        </w:rPr>
      </w:pPr>
      <w:r w:rsidRPr="001412EE">
        <w:rPr>
          <w:rFonts w:ascii="Arial" w:hAnsi="Arial" w:cs="Arial"/>
        </w:rPr>
        <w:t>соблюдением бюджетного законодательства Российской Федерации и иных нормативных актов, регулирующих бюджетные правоотношения при использовании средств бюджета поселения, а так же межбюджетных трансфертов и бюджетных кредитов, предоставленных из бюджета муниципального района «Горшеченский район»</w:t>
      </w:r>
      <w:r w:rsidRPr="001412EE">
        <w:rPr>
          <w:rFonts w:ascii="Arial" w:hAnsi="Arial" w:cs="Arial"/>
          <w:color w:val="000000"/>
        </w:rPr>
        <w:t>;</w:t>
      </w:r>
    </w:p>
    <w:p w14:paraId="6CD0A6A6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полнотой и достоверностью отчетности о реализации муниципальных программ, в том числе об исполнении муниципальных заданий;</w:t>
      </w:r>
    </w:p>
    <w:p w14:paraId="1B962585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определением целевого использования бюджетных средств, обоснованности, экономности, результативности и эффективности финансово-хозяйственной деятельности объекта контроля;</w:t>
      </w:r>
    </w:p>
    <w:p w14:paraId="6A2A127D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ведением бюджетного и бухгалтерского учета, составлением бюджетной и бухгалтерской отчетности об исполнении бюджета;</w:t>
      </w:r>
    </w:p>
    <w:p w14:paraId="6B1447EF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целевым и эффективным использованием финансовых и материальных средств, при осуществлении деятельности;</w:t>
      </w:r>
    </w:p>
    <w:p w14:paraId="041885B4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 xml:space="preserve">эффективным управлением и распоряжением муниципальным имуществом, находящимся в собственности сельского поселения (в том числе имущество казны). Выявление неиспользованного и использованного не по назначению муниципального имущества, выявление нарушений </w:t>
      </w:r>
      <w:r w:rsidRPr="001412EE">
        <w:rPr>
          <w:rFonts w:ascii="Arial" w:hAnsi="Arial" w:cs="Arial"/>
          <w:color w:val="000000"/>
        </w:rPr>
        <w:lastRenderedPageBreak/>
        <w:t>законодательства, содержащего нормы о порядке использования, распоряжения и сохранности муниципального имущества, находящегося на праве оперативного управления, поступлением в бюджет поселения средств от его использования и распоряжения;</w:t>
      </w:r>
    </w:p>
    <w:p w14:paraId="3BCDF0D4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операциями с бюджетными средствами, осуществляемыми поселением и учреждениями – получателями средств из бюджета поселения;</w:t>
      </w:r>
    </w:p>
    <w:p w14:paraId="669CD5D2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соблюдением поселением условий получения и использования межбюджетных трансфертов, предусмотренных бюджетным законодательством Российской Федерации, Курской области, Горшеченского района и иными нормативными правовыми актами;</w:t>
      </w:r>
    </w:p>
    <w:p w14:paraId="29C3CD34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выполнением условий исполнения муниципальных контрактов и гражданско-правовых договоров;</w:t>
      </w:r>
    </w:p>
    <w:p w14:paraId="57A41DA7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состоянием дебиторской и кредиторской задолженности, превышением предельно допустимого значения просроченной кредиторской задолженности, а также дебиторской задолженности, нереальной к взысканию.</w:t>
      </w:r>
    </w:p>
    <w:p w14:paraId="4E1280BC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1.3. Мероприятия, указанные в абзацах пункта 1.2, проводятся в случае обращения  Администрации Солдатского  сельсовета  и при наличии у Администрации Солдатского  сельсовета  Горшеченского района Курской области кадровых и (или) иных условий для их осуществления.</w:t>
      </w:r>
    </w:p>
    <w:p w14:paraId="36E189CF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</w:p>
    <w:p w14:paraId="0570980E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2.Виды и методы осуществления финансового контроля.</w:t>
      </w:r>
    </w:p>
    <w:p w14:paraId="4B85F9FF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</w:p>
    <w:p w14:paraId="6DD48C38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2.1. Контрольная деятельность делится на плановую и внеплановую.</w:t>
      </w:r>
    </w:p>
    <w:p w14:paraId="0E141F5B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Плановая контрольная деятельность осуществляется в соответствии с ежегодно утвержденным планом.</w:t>
      </w:r>
    </w:p>
    <w:p w14:paraId="3503A5D3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Внеплановая контрольная деятельность осуществляется на основании поручения Главы Горшеченского района в связи со следующими обстоятельствами:</w:t>
      </w:r>
    </w:p>
    <w:p w14:paraId="67FD593B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истечение срока исполнения объектом контроля ранее выданного представления или предписания об устранении выявленных нарушений бюджетного законодательства Российской Федерации и иных нормативных правовых актов, регулирующих бюджетные правоотношения;</w:t>
      </w:r>
    </w:p>
    <w:p w14:paraId="7D551481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поступление в Администрацию Горшеченского района обращений и заявлений органов местного самоуправления муниципального образования, физических и юридических лиц о нарушении объектом контроля бюджетного законодательства Российской Федерации и иных нормативных правовых актов, регулирующих бюджетные правоотношения;</w:t>
      </w:r>
    </w:p>
    <w:p w14:paraId="4400A488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появления информации в средствах массой информации о нарушениях объектом контроля бюджетного законодательства Российской Федерации и иных нормативных правовых актов, регулирующих бюджетные правоотношения.</w:t>
      </w:r>
    </w:p>
    <w:p w14:paraId="67B4BF0F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2.2. Методами осуществления финансового контроля являются проверки, ревизии, обследования, санкционированные операции. Результаты проверки, ревизии оформляются актом, результаты обследований оформляются заключением.</w:t>
      </w:r>
    </w:p>
    <w:p w14:paraId="1C12917F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2.3. При осуществлении полномочий по внутреннему муниципальному финансовому контролю Администрацией Горшеченского района:</w:t>
      </w:r>
    </w:p>
    <w:p w14:paraId="0F646FF5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проводятся проверки, ревизии, обследования;</w:t>
      </w:r>
    </w:p>
    <w:p w14:paraId="1B27D409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направляются объектам контроля акты, заключения, представления и (или) предписания.</w:t>
      </w:r>
    </w:p>
    <w:p w14:paraId="61FE226D" w14:textId="77777777" w:rsidR="002C12FA" w:rsidRPr="001412EE" w:rsidRDefault="002C12FA" w:rsidP="002C12FA">
      <w:pPr>
        <w:shd w:val="clear" w:color="auto" w:fill="FFFFFF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3.Финансовое обеспечение</w:t>
      </w:r>
    </w:p>
    <w:p w14:paraId="6D7BA289" w14:textId="77777777" w:rsidR="002C12FA" w:rsidRPr="001412EE" w:rsidRDefault="002C12FA" w:rsidP="002C12FA">
      <w:pPr>
        <w:shd w:val="clear" w:color="auto" w:fill="FFFFFF"/>
        <w:jc w:val="center"/>
        <w:rPr>
          <w:rFonts w:ascii="Arial" w:hAnsi="Arial" w:cs="Arial"/>
        </w:rPr>
      </w:pPr>
    </w:p>
    <w:p w14:paraId="3B175409" w14:textId="77777777" w:rsidR="002C12FA" w:rsidRPr="001412EE" w:rsidRDefault="002C12FA" w:rsidP="002C12FA">
      <w:pPr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lastRenderedPageBreak/>
        <w:t>3.1 Переданные в соответствии с настоящим Соглашением полномочия осуществляются за счет средств межбюджетных трансфертов, передаваемых из бюджета поселения в бюджет муниципального района.</w:t>
      </w:r>
    </w:p>
    <w:p w14:paraId="08FFB743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3.2. Объем средств, предоставляемых Администрацией   Солдатского  сельсовета  из бюджета муниципального образования в бюджет муниципального района «Горшеченский район» Курской области на осуществление полномочий, предусмотренных настоящим Соглашением, на период действия Соглашения, определяется из расходов на оплату труда и иных затрат, связанных с выполнением полномочий по осуществлению внутреннего муниципального финансового контроля Администрации  Солдатского  сельсовета  .</w:t>
      </w:r>
    </w:p>
    <w:p w14:paraId="55263E96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3.3. Стандартные расходы на оплату труда определены исходя из размера денежного содержания работника по внутреннему муниципальному финансовому контролю Администрации Горшеченского района Курской области, непосредственно осуществляющего полномочия, предусмотренные настоящим Соглашением, в расчете на год.</w:t>
      </w:r>
    </w:p>
    <w:p w14:paraId="373BD1A4" w14:textId="4E55479F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 xml:space="preserve">3.4. Объем денежных средств выделяемых из бюджета Администрации  Солдатского  сельсовета  бюджету муниципального района «Горшеченский район» Курской области </w:t>
      </w:r>
      <w:r w:rsidRPr="000A7FD1">
        <w:rPr>
          <w:rFonts w:ascii="Arial" w:hAnsi="Arial" w:cs="Arial"/>
          <w:color w:val="000000" w:themeColor="text1"/>
        </w:rPr>
        <w:t xml:space="preserve">равен </w:t>
      </w:r>
      <w:r w:rsidR="000A7FD1" w:rsidRPr="000A7FD1">
        <w:rPr>
          <w:rFonts w:ascii="Arial" w:hAnsi="Arial" w:cs="Arial"/>
          <w:color w:val="000000" w:themeColor="text1"/>
        </w:rPr>
        <w:t xml:space="preserve">17446  (семнадцать  тысяч четыреста сорок шесть)  рублей </w:t>
      </w:r>
      <w:r w:rsidRPr="000A7FD1">
        <w:rPr>
          <w:rFonts w:ascii="Arial" w:hAnsi="Arial" w:cs="Arial"/>
          <w:color w:val="000000" w:themeColor="text1"/>
        </w:rPr>
        <w:t xml:space="preserve"> 00 коп. Сумма межбюджетных трансфертов на исполнение переданных полномочий по осуществлению </w:t>
      </w:r>
      <w:r w:rsidRPr="001412EE">
        <w:rPr>
          <w:rFonts w:ascii="Arial" w:hAnsi="Arial" w:cs="Arial"/>
          <w:color w:val="000000"/>
        </w:rPr>
        <w:t xml:space="preserve">внутреннего муниципального финансового контроля рассчитана согласно методике (Приложение №2). </w:t>
      </w:r>
    </w:p>
    <w:p w14:paraId="0CE64F8E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3.5. В случае, если для проведения мероприятий, указанных в п. 1.2, Администрации Горшеченского района Курской области требуются дополнительные денежные средства, между сторонами настоящего Соглашения может быть заключено дополнительное соглашение об увеличении объема денежных средств на проведение указанных мероприятий, порядке перечисления и использования дополнительных средств.</w:t>
      </w:r>
    </w:p>
    <w:p w14:paraId="7A86BF4B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3.6. Расходы бюджета поселения на предоставление межбюджетных трансфертов и расходы бюджета муниципального района, осуществляемые за счет межбюджетных трансфертов, планируются и исполняются по соответствующему разделу бюджетной классификации.</w:t>
      </w:r>
    </w:p>
    <w:p w14:paraId="1E658FBE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</w:p>
    <w:p w14:paraId="39482A4A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4.Права и обязанности сторон.</w:t>
      </w:r>
    </w:p>
    <w:p w14:paraId="208B308D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</w:p>
    <w:p w14:paraId="16D258A2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В целях реализации настоящего Соглашения стороны имеют права и обязанности.</w:t>
      </w:r>
    </w:p>
    <w:p w14:paraId="1E9EF64D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4.1. Администрация Горшеченского  района обязана:</w:t>
      </w:r>
    </w:p>
    <w:p w14:paraId="535BAB55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при осуществлении контрольной деятельности соблюдать законодательные и иные нормативные правовые акты Российской Федерации, нормативно-правовые акты Курской области и органов местного самоуправления;</w:t>
      </w:r>
    </w:p>
    <w:p w14:paraId="7EC8C107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проводить контрольные мероприятия на основании и в соответствии с постановлением о назначении контрольного мероприятия;</w:t>
      </w:r>
    </w:p>
    <w:p w14:paraId="76A231FC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не препятствовать руководителю или иному уполномоченному должностному лицу присутствовать при проведении контрольного мероприятия, давать разъяснения по вопросам, относящимся к предмету и целям контрольного мероприятия;</w:t>
      </w:r>
    </w:p>
    <w:p w14:paraId="476487E8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знакомить руководителя или иное уполномоченное должностное лицо с результатами контрольного мероприятия;</w:t>
      </w:r>
    </w:p>
    <w:p w14:paraId="76BEB6C1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ежегодно представлять отчет об исполнении переданных полномочий по осуществлению финансового контроля.</w:t>
      </w:r>
    </w:p>
    <w:p w14:paraId="0D760466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Администрация Горшеченского  района имеет право:</w:t>
      </w:r>
    </w:p>
    <w:p w14:paraId="03938152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lastRenderedPageBreak/>
        <w:t>- посещать территорию и истребовать документы, относящиеся к предмету контрольного мероприятия;</w:t>
      </w:r>
    </w:p>
    <w:p w14:paraId="4CD4C61C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посещать территорию и помещения объекта контроля;</w:t>
      </w:r>
    </w:p>
    <w:p w14:paraId="19C0F72B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получать объяснения должностных лиц объекта контроля;</w:t>
      </w:r>
    </w:p>
    <w:p w14:paraId="1AD6DBAE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самостоятельно определять перечень рассматриваемых вопросов, методы контроля и порядок проведения мероприятий, с учетом существующих методических рекомендаций по их проведению;</w:t>
      </w:r>
    </w:p>
    <w:p w14:paraId="3FB65862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учитывать предложения  Администрации Солдатского  сельсовета  по перечню рассматриваемых в ходе проведения мероприятий вопросов при наличии кадровых и (или) иных условий для их реализации;</w:t>
      </w:r>
    </w:p>
    <w:p w14:paraId="51698DF4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направлять органам местного самоуправления при выявлении возможностей по совершенствованию бюджетного процесса, системы управления и распоряжения имуществом, находящимся в собственности сельского поселения, соответствующие предложения;</w:t>
      </w:r>
    </w:p>
    <w:p w14:paraId="5977A820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направлять представления и предписания объекту контроля, принимать Администрацией Солдатского  сельсовета  другие предусмотренные законодательством Администрации  Солдатского сельсовета меры по устранению и предотвращению выявленных нарушений;</w:t>
      </w:r>
    </w:p>
    <w:p w14:paraId="5E79AF56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обращаться в Администрацию   Солдатского  сельсовета  в случае возникновения препятствий для выполнения полномочий, предусмотренных настоящим Соглашением, в том числе с предложениями о принятии муниципальных правовых актов, необходимых для выполнения полномочий;</w:t>
      </w:r>
    </w:p>
    <w:p w14:paraId="7D485CAA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приостановить в случае невыполнения Администрацией   Солдатского  сельсовета   обязательств, предусмотренных п.3, осуществление полномочий, предусмотренных настоящим Соглашением.</w:t>
      </w:r>
    </w:p>
    <w:p w14:paraId="5C17F193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4.2. Администрация  Солдатского  сельсовета  Горшеченского  района обязана:</w:t>
      </w:r>
    </w:p>
    <w:p w14:paraId="1D9B6C25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создать надлежащие условия для проведения контрольных мероприятий (предоставить необходимое помещение, оргтехнику, услуги связи и т.д.);</w:t>
      </w:r>
    </w:p>
    <w:p w14:paraId="6E9095D0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рассматривать обращения Администрации Горшеченского района Курской области по поводу устранения препятствий для выполнения полномочий, предусмотренных настоящим Соглашением, в случае необходимости принимать соответствующие муниципальные правовые акты;</w:t>
      </w:r>
    </w:p>
    <w:p w14:paraId="3BD04C9E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обеспечить своевременное, до 10 декабря текущего года  перечисление межбюджетных трансфертов, предусмотренных настоящим Соглашением, муниципальному району из бюджета поселения.</w:t>
      </w:r>
    </w:p>
    <w:p w14:paraId="41180D35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 xml:space="preserve"> Администрация  Солдатского  сельсовета  Горшеченского   района  имеет право:</w:t>
      </w:r>
    </w:p>
    <w:p w14:paraId="1A71A4EA" w14:textId="693A8185" w:rsidR="002C12FA" w:rsidRPr="001412EE" w:rsidRDefault="002C12FA" w:rsidP="001412EE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- контролировать выполнение обязанностей Администрации Горшеченского района Курской области, предусмотренных настоящим Соглашением;</w:t>
      </w:r>
    </w:p>
    <w:p w14:paraId="14D0782E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5. Ответственность сторон</w:t>
      </w:r>
    </w:p>
    <w:p w14:paraId="1C9F4804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</w:p>
    <w:p w14:paraId="259A89FC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5.1. 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14:paraId="34AC5BCB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6. Срок действия соглашения</w:t>
      </w:r>
    </w:p>
    <w:p w14:paraId="534A4D04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</w:p>
    <w:p w14:paraId="64797D39" w14:textId="15C243D1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6.1. Соглашение  действует с момента подписания по 31 декабря  202</w:t>
      </w:r>
      <w:r w:rsidR="008C288E">
        <w:rPr>
          <w:rFonts w:ascii="Arial" w:hAnsi="Arial" w:cs="Arial"/>
          <w:color w:val="000000"/>
        </w:rPr>
        <w:t>4</w:t>
      </w:r>
      <w:r w:rsidRPr="001412EE">
        <w:rPr>
          <w:rFonts w:ascii="Arial" w:hAnsi="Arial" w:cs="Arial"/>
          <w:color w:val="000000"/>
        </w:rPr>
        <w:t xml:space="preserve"> года.</w:t>
      </w:r>
    </w:p>
    <w:p w14:paraId="23C5EDB1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  <w:color w:val="000000"/>
        </w:rPr>
      </w:pPr>
    </w:p>
    <w:p w14:paraId="7B3C6E0C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lastRenderedPageBreak/>
        <w:t>7. Основания и порядок расторжения Соглашения</w:t>
      </w:r>
    </w:p>
    <w:p w14:paraId="5856BEE4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</w:p>
    <w:p w14:paraId="12E60679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7.1. Настоящее Соглашение может быть расторгнуто (в том числе досрочно):</w:t>
      </w:r>
    </w:p>
    <w:p w14:paraId="1D931B0A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по соглашению сторон, оформленному в письменном виде;</w:t>
      </w:r>
    </w:p>
    <w:p w14:paraId="2F810242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в одностороннем порядке;</w:t>
      </w:r>
    </w:p>
    <w:p w14:paraId="03407D97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- в случае изменения действующего законодательства, в связи с которым реализация переданных полномочий становится невозможной.</w:t>
      </w:r>
    </w:p>
    <w:p w14:paraId="5C1EB4A3" w14:textId="77777777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</w:p>
    <w:p w14:paraId="2104C68F" w14:textId="77777777" w:rsidR="002C12FA" w:rsidRPr="001412EE" w:rsidRDefault="002C12FA" w:rsidP="002C12FA">
      <w:pPr>
        <w:shd w:val="clear" w:color="auto" w:fill="FFFFFF"/>
        <w:ind w:firstLine="708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8. Заключительные положения</w:t>
      </w:r>
    </w:p>
    <w:p w14:paraId="37B401EA" w14:textId="77777777" w:rsidR="001412EE" w:rsidRDefault="001412EE" w:rsidP="001412EE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 xml:space="preserve">8.1. Настоящее Соглашение вступает в силу с момента его подписания Сторонами. </w:t>
      </w:r>
    </w:p>
    <w:p w14:paraId="0FBA4F91" w14:textId="77777777" w:rsidR="001412EE" w:rsidRPr="001412EE" w:rsidRDefault="001412EE" w:rsidP="001412EE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8.2. Изменения и (или)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14:paraId="798B342E" w14:textId="77777777" w:rsidR="001412EE" w:rsidRDefault="001412EE" w:rsidP="001412EE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</w:p>
    <w:p w14:paraId="7717FF52" w14:textId="77777777" w:rsidR="001412EE" w:rsidRDefault="001412EE" w:rsidP="001412EE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 xml:space="preserve">8.3.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 Российской Федерации. </w:t>
      </w:r>
    </w:p>
    <w:p w14:paraId="5585E5DC" w14:textId="5948C70F" w:rsidR="001412EE" w:rsidRDefault="001412EE" w:rsidP="001412EE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8.4.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14:paraId="7DCBE05C" w14:textId="77777777" w:rsidR="001412EE" w:rsidRDefault="001412EE" w:rsidP="001412EE">
      <w:pPr>
        <w:shd w:val="clear" w:color="auto" w:fill="FFFFFF"/>
        <w:ind w:firstLine="708"/>
        <w:jc w:val="center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9. Адреса и реквизиты сторон</w:t>
      </w:r>
    </w:p>
    <w:p w14:paraId="5809749F" w14:textId="77777777" w:rsidR="001412EE" w:rsidRPr="001412EE" w:rsidRDefault="001412EE" w:rsidP="001412EE">
      <w:pPr>
        <w:shd w:val="clear" w:color="auto" w:fill="FFFFFF"/>
        <w:ind w:firstLine="708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Y="1070"/>
        <w:tblW w:w="92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04"/>
        <w:gridCol w:w="4624"/>
      </w:tblGrid>
      <w:tr w:rsidR="001412EE" w:rsidRPr="002C12FA" w14:paraId="108D577E" w14:textId="77777777" w:rsidTr="001412EE">
        <w:trPr>
          <w:trHeight w:val="55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00D29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Администрация Горшеченского </w:t>
            </w:r>
          </w:p>
          <w:p w14:paraId="50F5CCF0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района Курской области </w:t>
            </w:r>
          </w:p>
          <w:p w14:paraId="00C3F460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306800, Курская обл. п.Горшечное, </w:t>
            </w:r>
          </w:p>
          <w:p w14:paraId="7882AA8A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ул. Кирова, д. 28</w:t>
            </w:r>
          </w:p>
          <w:p w14:paraId="47D55BA8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Получатель: УФК по Курской области  (Управление финансов Администрации Горшеченского района Курской области)</w:t>
            </w:r>
          </w:p>
          <w:p w14:paraId="5F2A1438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л/с 04443006410</w:t>
            </w:r>
          </w:p>
          <w:p w14:paraId="6C56A087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ИНН 4604004380</w:t>
            </w:r>
          </w:p>
          <w:p w14:paraId="5259425E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КПП 460401001</w:t>
            </w:r>
          </w:p>
          <w:p w14:paraId="4553FC92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ОКТМО 38606000 </w:t>
            </w:r>
          </w:p>
          <w:p w14:paraId="420D4082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Номер счета получателя средств (Казначейский счет): 03100643000000014400 </w:t>
            </w:r>
          </w:p>
          <w:p w14:paraId="1170A268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Банк получателя:  Отделение Курск Банка России//УФК по Курской области, г. Курск</w:t>
            </w:r>
          </w:p>
          <w:p w14:paraId="291327D4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БИК Банка: 013807906 </w:t>
            </w:r>
          </w:p>
          <w:p w14:paraId="5EEBC4C2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Номер счета банка получателя средств (Единый казначейский счет): 40102810545370000038</w:t>
            </w:r>
          </w:p>
          <w:p w14:paraId="15E83107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Код администратора доходов: </w:t>
            </w:r>
          </w:p>
          <w:p w14:paraId="07AD9843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001 2 02 40014 05 0000 150</w:t>
            </w:r>
          </w:p>
          <w:p w14:paraId="29B6F717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Глава Горшеченского района</w:t>
            </w:r>
          </w:p>
          <w:p w14:paraId="6B320266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_________________А.М.Амерев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2E31C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1FA448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3FA6BA" w14:textId="54B04D53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</w:t>
            </w:r>
            <w:r w:rsidRPr="001412EE">
              <w:rPr>
                <w:rFonts w:ascii="Arial" w:hAnsi="Arial" w:cs="Arial"/>
                <w:sz w:val="22"/>
                <w:szCs w:val="22"/>
              </w:rPr>
              <w:t>дминистрация Солдатского сельсовета</w:t>
            </w:r>
          </w:p>
          <w:p w14:paraId="29EC10ED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Горшеченского района</w:t>
            </w:r>
          </w:p>
          <w:p w14:paraId="60522864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Адрес: 306811, Курская область, Горшеченский район, с. Солдатское, пер. Парковый</w:t>
            </w:r>
          </w:p>
          <w:p w14:paraId="4AE46B6E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ИНН- 4604000804</w:t>
            </w:r>
          </w:p>
          <w:p w14:paraId="37FA3267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КПП-460401001</w:t>
            </w:r>
          </w:p>
          <w:p w14:paraId="146C7249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ОГРН -1024600582380</w:t>
            </w:r>
          </w:p>
          <w:p w14:paraId="1F691E55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ОКТМО 38606444 </w:t>
            </w:r>
          </w:p>
          <w:p w14:paraId="1EBD651E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л/с 04443005770</w:t>
            </w:r>
          </w:p>
          <w:p w14:paraId="62DCF940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Единый казначейский счет 40102810545370000038</w:t>
            </w:r>
          </w:p>
          <w:p w14:paraId="525305C8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Казначейский счет  03100643000000014400 </w:t>
            </w:r>
          </w:p>
          <w:p w14:paraId="5611BB52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ОТДЕЛЕНИЕ КУРСК БАНКА РОССИИ//УФК по Курской области, г. Курск </w:t>
            </w:r>
          </w:p>
          <w:p w14:paraId="014C27B0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 xml:space="preserve">БИК Банка: 013807906 </w:t>
            </w:r>
          </w:p>
          <w:p w14:paraId="619B37D1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B94590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Глава Солдатского   сельсовета</w:t>
            </w:r>
          </w:p>
          <w:p w14:paraId="50AE752F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Горшеченского  района Курской области</w:t>
            </w:r>
          </w:p>
          <w:p w14:paraId="24D8CDD6" w14:textId="432F1C9A" w:rsidR="001412EE" w:rsidRPr="001412EE" w:rsidRDefault="001412EE" w:rsidP="001412EE">
            <w:pPr>
              <w:spacing w:before="280" w:after="2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12EE">
              <w:rPr>
                <w:rFonts w:ascii="Arial" w:hAnsi="Arial" w:cs="Arial"/>
                <w:sz w:val="22"/>
                <w:szCs w:val="22"/>
              </w:rPr>
              <w:t>_________________</w:t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</w:r>
            <w:r w:rsidRPr="001412EE">
              <w:rPr>
                <w:rFonts w:ascii="Arial" w:hAnsi="Arial" w:cs="Arial"/>
                <w:sz w:val="22"/>
                <w:szCs w:val="22"/>
              </w:rPr>
              <w:softHyphen/>
              <w:t xml:space="preserve">   В.А. Мазалова</w:t>
            </w:r>
          </w:p>
          <w:p w14:paraId="2C5D40D8" w14:textId="77777777" w:rsidR="001412EE" w:rsidRPr="001412EE" w:rsidRDefault="001412EE" w:rsidP="001412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9E770A" w14:textId="62623094" w:rsidR="002C12FA" w:rsidRPr="001412EE" w:rsidRDefault="002C12FA" w:rsidP="002C12FA">
      <w:pPr>
        <w:shd w:val="clear" w:color="auto" w:fill="FFFFFF"/>
        <w:ind w:firstLine="708"/>
        <w:jc w:val="both"/>
        <w:rPr>
          <w:rFonts w:ascii="Arial" w:hAnsi="Arial" w:cs="Arial"/>
        </w:rPr>
      </w:pPr>
    </w:p>
    <w:p w14:paraId="214AC750" w14:textId="4CCD0E92" w:rsidR="00D027CD" w:rsidRDefault="00D027CD" w:rsidP="002C12FA">
      <w:pPr>
        <w:shd w:val="clear" w:color="auto" w:fill="FFFFFF"/>
        <w:rPr>
          <w:color w:val="000000"/>
          <w:sz w:val="20"/>
          <w:szCs w:val="20"/>
        </w:rPr>
      </w:pPr>
    </w:p>
    <w:p w14:paraId="71B4CDF4" w14:textId="404DFE74" w:rsidR="00D027CD" w:rsidRDefault="00D027CD" w:rsidP="002C12FA">
      <w:pPr>
        <w:shd w:val="clear" w:color="auto" w:fill="FFFFFF"/>
        <w:rPr>
          <w:color w:val="000000"/>
          <w:sz w:val="20"/>
          <w:szCs w:val="20"/>
        </w:rPr>
      </w:pPr>
    </w:p>
    <w:p w14:paraId="064A29F5" w14:textId="66383EFE" w:rsidR="00D027CD" w:rsidRDefault="00D027CD" w:rsidP="002C12FA">
      <w:pPr>
        <w:shd w:val="clear" w:color="auto" w:fill="FFFFFF"/>
        <w:rPr>
          <w:color w:val="000000"/>
          <w:sz w:val="20"/>
          <w:szCs w:val="20"/>
        </w:rPr>
      </w:pPr>
    </w:p>
    <w:p w14:paraId="16D58FCF" w14:textId="77777777" w:rsidR="00D027CD" w:rsidRPr="002C12FA" w:rsidRDefault="00D027CD" w:rsidP="002C12FA">
      <w:pPr>
        <w:shd w:val="clear" w:color="auto" w:fill="FFFFFF"/>
        <w:rPr>
          <w:color w:val="000000"/>
          <w:sz w:val="20"/>
          <w:szCs w:val="20"/>
        </w:rPr>
      </w:pPr>
    </w:p>
    <w:p w14:paraId="62B11D12" w14:textId="77777777" w:rsidR="002C12FA" w:rsidRPr="002C12FA" w:rsidRDefault="002C12FA" w:rsidP="002C12FA">
      <w:pPr>
        <w:shd w:val="clear" w:color="auto" w:fill="FFFFFF"/>
        <w:jc w:val="right"/>
        <w:rPr>
          <w:color w:val="000000"/>
          <w:sz w:val="20"/>
          <w:szCs w:val="20"/>
        </w:rPr>
      </w:pPr>
    </w:p>
    <w:p w14:paraId="3FB520EB" w14:textId="77777777" w:rsidR="002C12FA" w:rsidRPr="001412EE" w:rsidRDefault="002C12FA" w:rsidP="002C12FA">
      <w:pPr>
        <w:shd w:val="clear" w:color="auto" w:fill="FFFFFF"/>
        <w:jc w:val="right"/>
        <w:rPr>
          <w:rFonts w:ascii="Arial" w:hAnsi="Arial" w:cs="Arial"/>
        </w:rPr>
      </w:pPr>
      <w:r w:rsidRPr="001412EE">
        <w:rPr>
          <w:rFonts w:ascii="Arial" w:hAnsi="Arial" w:cs="Arial"/>
        </w:rPr>
        <w:t xml:space="preserve">                                                                                                   Приложение №2</w:t>
      </w:r>
    </w:p>
    <w:p w14:paraId="22BCA7FF" w14:textId="77777777" w:rsidR="002C12FA" w:rsidRPr="001412EE" w:rsidRDefault="002C12FA" w:rsidP="002C12FA">
      <w:pPr>
        <w:shd w:val="clear" w:color="auto" w:fill="FFFFFF"/>
        <w:ind w:left="4706"/>
        <w:jc w:val="right"/>
        <w:rPr>
          <w:rFonts w:ascii="Arial" w:hAnsi="Arial" w:cs="Arial"/>
        </w:rPr>
      </w:pPr>
      <w:r w:rsidRPr="001412EE">
        <w:rPr>
          <w:rFonts w:ascii="Arial" w:hAnsi="Arial" w:cs="Arial"/>
        </w:rPr>
        <w:t>к соглашению</w:t>
      </w:r>
    </w:p>
    <w:p w14:paraId="3A85A632" w14:textId="77777777" w:rsidR="002C12FA" w:rsidRPr="001412EE" w:rsidRDefault="002C12FA" w:rsidP="002C12FA">
      <w:pPr>
        <w:shd w:val="clear" w:color="auto" w:fill="FFFFFF"/>
        <w:ind w:left="4706"/>
        <w:jc w:val="right"/>
        <w:rPr>
          <w:rFonts w:ascii="Arial" w:hAnsi="Arial" w:cs="Arial"/>
        </w:rPr>
      </w:pPr>
    </w:p>
    <w:p w14:paraId="3445ADB9" w14:textId="77777777" w:rsidR="002C12FA" w:rsidRPr="001412EE" w:rsidRDefault="002C12FA" w:rsidP="002C12FA">
      <w:pPr>
        <w:shd w:val="clear" w:color="auto" w:fill="FFFFFF"/>
        <w:ind w:left="4706"/>
        <w:jc w:val="right"/>
        <w:rPr>
          <w:rFonts w:ascii="Arial" w:hAnsi="Arial" w:cs="Arial"/>
        </w:rPr>
      </w:pPr>
      <w:r w:rsidRPr="001412EE">
        <w:rPr>
          <w:rFonts w:ascii="Arial" w:hAnsi="Arial" w:cs="Arial"/>
        </w:rPr>
        <w:t>от _________________ № _____</w:t>
      </w:r>
    </w:p>
    <w:p w14:paraId="702658B6" w14:textId="77777777" w:rsidR="002C12FA" w:rsidRPr="001412EE" w:rsidRDefault="002C12FA" w:rsidP="002C12FA">
      <w:pPr>
        <w:shd w:val="clear" w:color="auto" w:fill="FFFFFF"/>
        <w:jc w:val="center"/>
        <w:rPr>
          <w:rFonts w:ascii="Arial" w:hAnsi="Arial" w:cs="Arial"/>
        </w:rPr>
      </w:pPr>
      <w:r w:rsidRPr="001412EE">
        <w:rPr>
          <w:rFonts w:ascii="Arial" w:hAnsi="Arial" w:cs="Arial"/>
        </w:rPr>
        <w:t>Методика</w:t>
      </w:r>
    </w:p>
    <w:p w14:paraId="0A263B67" w14:textId="77777777" w:rsidR="002C12FA" w:rsidRPr="001412EE" w:rsidRDefault="002C12FA" w:rsidP="002C12FA">
      <w:pPr>
        <w:shd w:val="clear" w:color="auto" w:fill="FFFFFF"/>
        <w:spacing w:before="280" w:after="280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расчета межбюджетных трансфертов на исполнение переданных полномочий по осуществлению внутреннего муниципального финансового контроля от Администрации Солдатского   сельсовета Горшеченского района  Курской области Администрации Горшеченского района Курской области</w:t>
      </w:r>
    </w:p>
    <w:p w14:paraId="77C18680" w14:textId="77777777" w:rsidR="002C12FA" w:rsidRPr="001412EE" w:rsidRDefault="002C12FA" w:rsidP="002C12FA">
      <w:pPr>
        <w:shd w:val="clear" w:color="auto" w:fill="FFFFFF"/>
        <w:spacing w:before="280" w:after="280"/>
        <w:ind w:firstLine="540"/>
        <w:jc w:val="both"/>
        <w:rPr>
          <w:rFonts w:ascii="Arial" w:hAnsi="Arial" w:cs="Arial"/>
          <w:color w:val="000000"/>
        </w:rPr>
      </w:pPr>
      <w:r w:rsidRPr="001412EE">
        <w:rPr>
          <w:rFonts w:ascii="Arial" w:hAnsi="Arial" w:cs="Arial"/>
          <w:color w:val="000000"/>
        </w:rPr>
        <w:t>Настоящая Методика определяет расчет объема межбюджетных трансфертов, предоставляемых бюджету муниципального района из бюджета сельского поселения на осуществление переданных полномочий по внутреннему финансовому контролю.</w:t>
      </w:r>
    </w:p>
    <w:p w14:paraId="5651E385" w14:textId="77777777" w:rsidR="002C12FA" w:rsidRPr="001412EE" w:rsidRDefault="002C12FA" w:rsidP="002C12FA">
      <w:pPr>
        <w:shd w:val="clear" w:color="auto" w:fill="FFFFFF"/>
        <w:spacing w:before="280" w:after="280"/>
        <w:ind w:firstLine="540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Расчет объема межбюджетных трансфертов осуществляется в рублях Российской Федерации.</w:t>
      </w:r>
    </w:p>
    <w:p w14:paraId="1E924B72" w14:textId="77777777" w:rsidR="002C12FA" w:rsidRPr="001412EE" w:rsidRDefault="002C12FA" w:rsidP="002C12FA">
      <w:pPr>
        <w:shd w:val="clear" w:color="auto" w:fill="FFFFFF"/>
        <w:spacing w:before="280" w:after="280"/>
        <w:ind w:firstLine="540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Размер объема межбюджетных трансфертов рассчитывается по формуле:</w:t>
      </w:r>
    </w:p>
    <w:p w14:paraId="6D651DFE" w14:textId="77777777" w:rsidR="002C12FA" w:rsidRPr="001412EE" w:rsidRDefault="002C12FA" w:rsidP="002C12FA">
      <w:pPr>
        <w:shd w:val="clear" w:color="auto" w:fill="FFFFFF"/>
        <w:spacing w:before="280" w:after="280"/>
        <w:ind w:firstLine="540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Н=(Фот : Крд) х 10рд (или 20рд), где:</w:t>
      </w:r>
    </w:p>
    <w:p w14:paraId="5B3C8159" w14:textId="77777777" w:rsidR="002C12FA" w:rsidRPr="001412EE" w:rsidRDefault="002C12FA" w:rsidP="002C12FA">
      <w:pPr>
        <w:shd w:val="clear" w:color="auto" w:fill="FFFFFF"/>
        <w:spacing w:before="280" w:after="280"/>
        <w:ind w:firstLine="567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Н – объем финансовых средств на осуществление переданных полномочий по финансовому контролю.</w:t>
      </w:r>
    </w:p>
    <w:p w14:paraId="3B3B18B6" w14:textId="77777777" w:rsidR="002C12FA" w:rsidRPr="001412EE" w:rsidRDefault="002C12FA" w:rsidP="002C12FA">
      <w:pPr>
        <w:shd w:val="clear" w:color="auto" w:fill="FFFFFF"/>
        <w:spacing w:before="280" w:after="280"/>
        <w:ind w:firstLine="540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Фот – годовой фонд оплаты труда специалиста, осуществляющего переданные полномочия по финансовому контролю.</w:t>
      </w:r>
    </w:p>
    <w:p w14:paraId="652FCEBD" w14:textId="04ACC0DD" w:rsidR="002C12FA" w:rsidRPr="001412EE" w:rsidRDefault="002C12FA" w:rsidP="002C12FA">
      <w:pPr>
        <w:shd w:val="clear" w:color="auto" w:fill="FFFFFF"/>
        <w:spacing w:before="280" w:after="280"/>
        <w:ind w:firstLine="540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Крд – количество рабочих дней в 202</w:t>
      </w:r>
      <w:r w:rsidR="008C288E">
        <w:rPr>
          <w:rFonts w:ascii="Arial" w:hAnsi="Arial" w:cs="Arial"/>
          <w:color w:val="000000"/>
        </w:rPr>
        <w:t>4</w:t>
      </w:r>
      <w:r w:rsidRPr="001412EE">
        <w:rPr>
          <w:rFonts w:ascii="Arial" w:hAnsi="Arial" w:cs="Arial"/>
          <w:color w:val="000000"/>
        </w:rPr>
        <w:t xml:space="preserve"> году;</w:t>
      </w:r>
    </w:p>
    <w:p w14:paraId="2809B0CF" w14:textId="1D2CA049" w:rsidR="000A7FD1" w:rsidRPr="009D4AB0" w:rsidRDefault="002C12FA" w:rsidP="009D4AB0">
      <w:pPr>
        <w:shd w:val="clear" w:color="auto" w:fill="FFFFFF"/>
        <w:spacing w:before="280" w:after="280"/>
        <w:ind w:firstLine="540"/>
        <w:jc w:val="both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10рд (для сельского поселения) или 20рд (для городского поселения) –количество рабочих дней, требующихся для проведения контроля.</w:t>
      </w:r>
    </w:p>
    <w:p w14:paraId="542A0CDD" w14:textId="77777777" w:rsidR="000A7FD1" w:rsidRPr="000A7FD1" w:rsidRDefault="000A7FD1" w:rsidP="000A7FD1">
      <w:pPr>
        <w:shd w:val="clear" w:color="auto" w:fill="FFFFFF"/>
        <w:spacing w:before="280" w:after="280"/>
        <w:ind w:firstLine="540"/>
        <w:rPr>
          <w:rFonts w:ascii="Arial" w:hAnsi="Arial" w:cs="Arial"/>
          <w:color w:val="000000" w:themeColor="text1"/>
        </w:rPr>
      </w:pPr>
      <w:r w:rsidRPr="000A7FD1">
        <w:rPr>
          <w:rFonts w:ascii="Arial" w:hAnsi="Arial" w:cs="Arial"/>
          <w:color w:val="000000" w:themeColor="text1"/>
        </w:rPr>
        <w:t>(27692*1,302*12) / 248 = 1744,6*10 = 17446 рублей</w:t>
      </w:r>
    </w:p>
    <w:p w14:paraId="16185299" w14:textId="631C6A62" w:rsidR="002C12FA" w:rsidRPr="001412EE" w:rsidRDefault="002C12FA" w:rsidP="000A7FD1">
      <w:pPr>
        <w:shd w:val="clear" w:color="auto" w:fill="FFFFFF"/>
        <w:spacing w:before="280" w:after="280"/>
        <w:ind w:firstLine="540"/>
        <w:jc w:val="center"/>
        <w:rPr>
          <w:rFonts w:ascii="Arial" w:hAnsi="Arial" w:cs="Arial"/>
        </w:rPr>
      </w:pPr>
      <w:r w:rsidRPr="001412EE">
        <w:rPr>
          <w:rFonts w:ascii="Arial" w:hAnsi="Arial" w:cs="Arial"/>
          <w:color w:val="000000"/>
        </w:rPr>
        <w:t>Сумма межбюджетных трансфертов на исполнение переданных полномочий по осуществлению внутреннего муниципального финансового контроля от сельских поселений муниципального района «Горшеченский район» Курской области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9"/>
        <w:gridCol w:w="4132"/>
        <w:gridCol w:w="4563"/>
      </w:tblGrid>
      <w:tr w:rsidR="002C12FA" w:rsidRPr="001412EE" w14:paraId="06898124" w14:textId="77777777" w:rsidTr="00A7705D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57613" w14:textId="77777777" w:rsidR="002C12FA" w:rsidRPr="001412EE" w:rsidRDefault="002C12FA" w:rsidP="002C12FA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 w:rsidRPr="001412EE">
              <w:rPr>
                <w:rFonts w:ascii="Arial" w:hAnsi="Arial" w:cs="Arial"/>
              </w:rPr>
              <w:t>№</w:t>
            </w:r>
          </w:p>
          <w:p w14:paraId="3E2F7D1C" w14:textId="77777777" w:rsidR="002C12FA" w:rsidRPr="001412EE" w:rsidRDefault="002C12FA" w:rsidP="002C12FA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 w:rsidRPr="001412EE">
              <w:rPr>
                <w:rFonts w:ascii="Arial" w:hAnsi="Arial" w:cs="Arial"/>
              </w:rPr>
              <w:t>п/п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F7C94" w14:textId="77777777" w:rsidR="002C12FA" w:rsidRPr="001412EE" w:rsidRDefault="002C12FA" w:rsidP="002C12FA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 w:rsidRPr="001412EE">
              <w:rPr>
                <w:rFonts w:ascii="Arial" w:hAnsi="Arial" w:cs="Arial"/>
              </w:rPr>
              <w:t xml:space="preserve">Наименование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B18B4" w14:textId="77777777" w:rsidR="002C12FA" w:rsidRPr="001412EE" w:rsidRDefault="002C12FA" w:rsidP="002C12FA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 w:rsidRPr="001412EE">
              <w:rPr>
                <w:rFonts w:ascii="Arial" w:hAnsi="Arial" w:cs="Arial"/>
                <w:color w:val="000000"/>
              </w:rPr>
              <w:t>Сумма межбюджетных трансфертов, руб.</w:t>
            </w:r>
          </w:p>
          <w:p w14:paraId="0AAF6A31" w14:textId="77777777" w:rsidR="002C12FA" w:rsidRPr="001412EE" w:rsidRDefault="002C12FA" w:rsidP="002C12FA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 w:rsidRPr="001412EE">
              <w:rPr>
                <w:rFonts w:ascii="Arial" w:hAnsi="Arial" w:cs="Arial"/>
                <w:color w:val="000000"/>
              </w:rPr>
              <w:t>(за период  срока  действия   Соглашения)</w:t>
            </w:r>
          </w:p>
        </w:tc>
      </w:tr>
      <w:tr w:rsidR="002C12FA" w:rsidRPr="001412EE" w14:paraId="110FECE3" w14:textId="77777777" w:rsidTr="00A7705D">
        <w:trPr>
          <w:trHeight w:val="487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C036A" w14:textId="77777777" w:rsidR="002C12FA" w:rsidRPr="000A7FD1" w:rsidRDefault="002C12FA" w:rsidP="002C12FA">
            <w:pPr>
              <w:tabs>
                <w:tab w:val="left" w:pos="50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0A7FD1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BE256" w14:textId="77777777" w:rsidR="002C12FA" w:rsidRPr="000A7FD1" w:rsidRDefault="002C12FA" w:rsidP="002C12FA">
            <w:pPr>
              <w:tabs>
                <w:tab w:val="left" w:pos="5040"/>
              </w:tabs>
              <w:rPr>
                <w:rFonts w:ascii="Arial" w:hAnsi="Arial" w:cs="Arial"/>
                <w:color w:val="000000" w:themeColor="text1"/>
              </w:rPr>
            </w:pPr>
            <w:r w:rsidRPr="000A7FD1">
              <w:rPr>
                <w:rFonts w:ascii="Arial" w:hAnsi="Arial" w:cs="Arial"/>
                <w:color w:val="000000" w:themeColor="text1"/>
              </w:rPr>
              <w:t>Администрация   Солдатского  сельсовета  Горшеченского  района  Курской области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B524" w14:textId="2B92D6AE" w:rsidR="002C12FA" w:rsidRPr="00777696" w:rsidRDefault="000A7FD1" w:rsidP="002C12FA">
            <w:pPr>
              <w:tabs>
                <w:tab w:val="left" w:pos="5040"/>
              </w:tabs>
              <w:snapToGrid w:val="0"/>
              <w:jc w:val="center"/>
              <w:rPr>
                <w:rFonts w:ascii="Arial" w:hAnsi="Arial" w:cs="Arial"/>
                <w:color w:val="FF0000"/>
              </w:rPr>
            </w:pPr>
            <w:bookmarkStart w:id="1" w:name="_Hlk165022099"/>
            <w:r w:rsidRPr="000A7FD1">
              <w:rPr>
                <w:rFonts w:ascii="Arial" w:hAnsi="Arial" w:cs="Arial"/>
                <w:color w:val="000000" w:themeColor="text1"/>
              </w:rPr>
              <w:t>17446</w:t>
            </w:r>
            <w:r w:rsidR="002C12FA" w:rsidRPr="000A7FD1">
              <w:rPr>
                <w:rFonts w:ascii="Arial" w:hAnsi="Arial" w:cs="Arial"/>
                <w:color w:val="000000" w:themeColor="text1"/>
              </w:rPr>
              <w:t xml:space="preserve">  (</w:t>
            </w:r>
            <w:r w:rsidRPr="000A7FD1">
              <w:rPr>
                <w:rFonts w:ascii="Arial" w:hAnsi="Arial" w:cs="Arial"/>
                <w:color w:val="000000" w:themeColor="text1"/>
              </w:rPr>
              <w:t xml:space="preserve">семнадцать </w:t>
            </w:r>
            <w:r w:rsidR="002C12FA" w:rsidRPr="000A7FD1">
              <w:rPr>
                <w:rFonts w:ascii="Arial" w:hAnsi="Arial" w:cs="Arial"/>
                <w:color w:val="000000" w:themeColor="text1"/>
              </w:rPr>
              <w:t xml:space="preserve"> тысяч </w:t>
            </w:r>
            <w:r w:rsidRPr="000A7FD1">
              <w:rPr>
                <w:rFonts w:ascii="Arial" w:hAnsi="Arial" w:cs="Arial"/>
                <w:color w:val="000000" w:themeColor="text1"/>
              </w:rPr>
              <w:t>четыреста сорок шесть</w:t>
            </w:r>
            <w:r w:rsidR="002C12FA" w:rsidRPr="000A7FD1">
              <w:rPr>
                <w:rFonts w:ascii="Arial" w:hAnsi="Arial" w:cs="Arial"/>
                <w:color w:val="000000" w:themeColor="text1"/>
              </w:rPr>
              <w:t>)  руб</w:t>
            </w:r>
            <w:r w:rsidRPr="000A7FD1">
              <w:rPr>
                <w:rFonts w:ascii="Arial" w:hAnsi="Arial" w:cs="Arial"/>
                <w:color w:val="000000" w:themeColor="text1"/>
              </w:rPr>
              <w:t>лей</w:t>
            </w:r>
            <w:bookmarkEnd w:id="1"/>
          </w:p>
        </w:tc>
      </w:tr>
    </w:tbl>
    <w:p w14:paraId="06361415" w14:textId="77777777" w:rsidR="000A7FD1" w:rsidRPr="001412EE" w:rsidRDefault="000A7FD1">
      <w:pPr>
        <w:rPr>
          <w:rFonts w:ascii="Arial" w:hAnsi="Arial" w:cs="Arial"/>
        </w:rPr>
      </w:pPr>
    </w:p>
    <w:sectPr w:rsidR="000A7FD1" w:rsidRPr="001412EE" w:rsidSect="00E56A6A">
      <w:pgSz w:w="11906" w:h="16838"/>
      <w:pgMar w:top="1134" w:right="1247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91"/>
    <w:rsid w:val="000265AB"/>
    <w:rsid w:val="000A7FD1"/>
    <w:rsid w:val="001412EE"/>
    <w:rsid w:val="002C055B"/>
    <w:rsid w:val="002C12FA"/>
    <w:rsid w:val="005E14DC"/>
    <w:rsid w:val="00777696"/>
    <w:rsid w:val="008C288E"/>
    <w:rsid w:val="009B1591"/>
    <w:rsid w:val="009D4AB0"/>
    <w:rsid w:val="00A00DDF"/>
    <w:rsid w:val="00B21768"/>
    <w:rsid w:val="00BF2E42"/>
    <w:rsid w:val="00D027CD"/>
    <w:rsid w:val="00D4566F"/>
    <w:rsid w:val="00D54F7E"/>
    <w:rsid w:val="00E3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3567"/>
  <w15:chartTrackingRefBased/>
  <w15:docId w15:val="{1039FF36-3AB0-46A2-A577-0330170C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4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5E14DC"/>
    <w:rPr>
      <w:rFonts w:cs="Times New Roman"/>
    </w:rPr>
  </w:style>
  <w:style w:type="character" w:customStyle="1" w:styleId="apple-converted-space">
    <w:name w:val="apple-converted-space"/>
    <w:rsid w:val="005E14DC"/>
    <w:rPr>
      <w:rFonts w:cs="Times New Roman"/>
    </w:rPr>
  </w:style>
  <w:style w:type="character" w:customStyle="1" w:styleId="s3">
    <w:name w:val="s3"/>
    <w:rsid w:val="005E14DC"/>
    <w:rPr>
      <w:rFonts w:cs="Times New Roman"/>
    </w:rPr>
  </w:style>
  <w:style w:type="character" w:customStyle="1" w:styleId="s4">
    <w:name w:val="s4"/>
    <w:rsid w:val="005E14DC"/>
    <w:rPr>
      <w:rFonts w:cs="Times New Roman"/>
    </w:rPr>
  </w:style>
  <w:style w:type="character" w:customStyle="1" w:styleId="s7">
    <w:name w:val="s7"/>
    <w:rsid w:val="005E14DC"/>
    <w:rPr>
      <w:rFonts w:cs="Times New Roman"/>
    </w:rPr>
  </w:style>
  <w:style w:type="character" w:customStyle="1" w:styleId="s8">
    <w:name w:val="s8"/>
    <w:rsid w:val="005E14DC"/>
    <w:rPr>
      <w:rFonts w:cs="Times New Roman"/>
    </w:rPr>
  </w:style>
  <w:style w:type="paragraph" w:customStyle="1" w:styleId="p2">
    <w:name w:val="p2"/>
    <w:basedOn w:val="a"/>
    <w:rsid w:val="005E14DC"/>
    <w:pPr>
      <w:spacing w:before="280" w:after="280"/>
    </w:pPr>
  </w:style>
  <w:style w:type="paragraph" w:customStyle="1" w:styleId="p1">
    <w:name w:val="p1"/>
    <w:basedOn w:val="a"/>
    <w:rsid w:val="005E14DC"/>
    <w:pPr>
      <w:spacing w:before="280" w:after="280"/>
    </w:pPr>
  </w:style>
  <w:style w:type="paragraph" w:customStyle="1" w:styleId="p4">
    <w:name w:val="p4"/>
    <w:basedOn w:val="a"/>
    <w:rsid w:val="005E14DC"/>
    <w:pPr>
      <w:spacing w:before="280" w:after="280"/>
    </w:pPr>
  </w:style>
  <w:style w:type="paragraph" w:customStyle="1" w:styleId="p5">
    <w:name w:val="p5"/>
    <w:basedOn w:val="a"/>
    <w:rsid w:val="005E14DC"/>
    <w:pPr>
      <w:spacing w:before="280" w:after="280"/>
    </w:pPr>
  </w:style>
  <w:style w:type="paragraph" w:customStyle="1" w:styleId="p7">
    <w:name w:val="p7"/>
    <w:basedOn w:val="a"/>
    <w:rsid w:val="005E14DC"/>
    <w:pPr>
      <w:spacing w:before="280" w:after="280"/>
    </w:pPr>
  </w:style>
  <w:style w:type="paragraph" w:customStyle="1" w:styleId="p8">
    <w:name w:val="p8"/>
    <w:basedOn w:val="a"/>
    <w:rsid w:val="005E14DC"/>
    <w:pPr>
      <w:spacing w:before="280" w:after="280"/>
    </w:pPr>
  </w:style>
  <w:style w:type="paragraph" w:customStyle="1" w:styleId="p10">
    <w:name w:val="p10"/>
    <w:basedOn w:val="a"/>
    <w:rsid w:val="005E14DC"/>
    <w:pPr>
      <w:spacing w:before="280" w:after="280"/>
    </w:pPr>
  </w:style>
  <w:style w:type="paragraph" w:customStyle="1" w:styleId="p11">
    <w:name w:val="p11"/>
    <w:basedOn w:val="a"/>
    <w:rsid w:val="005E14DC"/>
    <w:pPr>
      <w:spacing w:before="280" w:after="280"/>
    </w:pPr>
  </w:style>
  <w:style w:type="paragraph" w:customStyle="1" w:styleId="p13">
    <w:name w:val="p13"/>
    <w:basedOn w:val="a"/>
    <w:rsid w:val="005E14DC"/>
    <w:pPr>
      <w:spacing w:before="280" w:after="280"/>
    </w:pPr>
  </w:style>
  <w:style w:type="paragraph" w:customStyle="1" w:styleId="p14">
    <w:name w:val="p14"/>
    <w:basedOn w:val="a"/>
    <w:rsid w:val="005E14DC"/>
    <w:pPr>
      <w:spacing w:before="280" w:after="280"/>
    </w:pPr>
  </w:style>
  <w:style w:type="paragraph" w:customStyle="1" w:styleId="p15">
    <w:name w:val="p15"/>
    <w:basedOn w:val="a"/>
    <w:rsid w:val="005E14DC"/>
    <w:pPr>
      <w:spacing w:before="280" w:after="280"/>
    </w:pPr>
  </w:style>
  <w:style w:type="paragraph" w:customStyle="1" w:styleId="p16">
    <w:name w:val="p16"/>
    <w:basedOn w:val="a"/>
    <w:rsid w:val="005E14DC"/>
    <w:pPr>
      <w:spacing w:before="280" w:after="280"/>
    </w:pPr>
  </w:style>
  <w:style w:type="paragraph" w:customStyle="1" w:styleId="Style5">
    <w:name w:val="Style5"/>
    <w:basedOn w:val="a"/>
    <w:rsid w:val="005E14DC"/>
    <w:pPr>
      <w:widowControl w:val="0"/>
      <w:autoSpaceDE w:val="0"/>
      <w:spacing w:line="322" w:lineRule="exact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B217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76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2657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2024-04-26T08:18:00Z</cp:lastPrinted>
  <dcterms:created xsi:type="dcterms:W3CDTF">2023-02-06T13:24:00Z</dcterms:created>
  <dcterms:modified xsi:type="dcterms:W3CDTF">2024-06-13T12:10:00Z</dcterms:modified>
</cp:coreProperties>
</file>